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1B23" w14:textId="315CF7EE" w:rsidR="007A2F43" w:rsidRPr="004308F5" w:rsidRDefault="004308F5" w:rsidP="000E118E">
      <w:pPr>
        <w:tabs>
          <w:tab w:val="right" w:pos="9638"/>
        </w:tabs>
        <w:rPr>
          <w:rFonts w:ascii="Arial" w:hAnsi="Arial" w:cs="Arial"/>
          <w:b/>
          <w:noProof/>
          <w:sz w:val="22"/>
          <w:szCs w:val="22"/>
        </w:rPr>
      </w:pPr>
      <w:r w:rsidRPr="004308F5">
        <w:rPr>
          <w:rFonts w:ascii="Arial" w:hAnsi="Arial" w:cs="Arial"/>
          <w:b/>
          <w:sz w:val="22"/>
          <w:szCs w:val="22"/>
        </w:rPr>
        <w:t xml:space="preserve">3GPP TSG-SA3 Meeting </w:t>
      </w:r>
      <w:r w:rsidR="007A2F43" w:rsidRPr="004308F5">
        <w:rPr>
          <w:rFonts w:ascii="Arial" w:hAnsi="Arial" w:cs="Arial"/>
          <w:b/>
          <w:noProof/>
          <w:sz w:val="22"/>
          <w:szCs w:val="22"/>
        </w:rPr>
        <w:t>#1</w:t>
      </w:r>
      <w:r w:rsidR="00CB3120" w:rsidRPr="004308F5">
        <w:rPr>
          <w:rFonts w:ascii="Arial" w:hAnsi="Arial" w:cs="Arial"/>
          <w:b/>
          <w:noProof/>
          <w:sz w:val="22"/>
          <w:szCs w:val="22"/>
        </w:rPr>
        <w:t>1</w:t>
      </w:r>
      <w:r w:rsidR="00A261A9">
        <w:rPr>
          <w:rFonts w:ascii="Arial" w:hAnsi="Arial" w:cs="Arial"/>
          <w:b/>
          <w:noProof/>
          <w:sz w:val="22"/>
          <w:szCs w:val="22"/>
        </w:rPr>
        <w:t>9</w:t>
      </w:r>
      <w:r w:rsidR="007A2F43" w:rsidRPr="004308F5">
        <w:rPr>
          <w:rFonts w:ascii="Arial" w:hAnsi="Arial" w:cs="Arial"/>
          <w:b/>
          <w:noProof/>
          <w:sz w:val="22"/>
          <w:szCs w:val="22"/>
        </w:rPr>
        <w:tab/>
      </w:r>
      <w:r w:rsidR="00B32FC5" w:rsidRPr="00B32FC5">
        <w:rPr>
          <w:rFonts w:ascii="Arial" w:hAnsi="Arial" w:cs="Arial"/>
          <w:b/>
          <w:noProof/>
          <w:sz w:val="22"/>
          <w:szCs w:val="22"/>
        </w:rPr>
        <w:t>S3-</w:t>
      </w:r>
      <w:r w:rsidR="007E4D1A" w:rsidRPr="00B32FC5">
        <w:rPr>
          <w:rFonts w:ascii="Arial" w:hAnsi="Arial" w:cs="Arial"/>
          <w:b/>
          <w:noProof/>
          <w:sz w:val="22"/>
          <w:szCs w:val="22"/>
        </w:rPr>
        <w:t>24</w:t>
      </w:r>
      <w:r w:rsidR="00DA2667">
        <w:rPr>
          <w:rFonts w:ascii="Arial" w:hAnsi="Arial" w:cs="Arial"/>
          <w:b/>
          <w:noProof/>
          <w:sz w:val="22"/>
          <w:szCs w:val="22"/>
          <w:lang w:eastAsia="zh-CN"/>
        </w:rPr>
        <w:t>4713</w:t>
      </w:r>
    </w:p>
    <w:p w14:paraId="79870B8E" w14:textId="36BC5F3D" w:rsidR="007A2F43" w:rsidRPr="004308F5" w:rsidRDefault="00A261A9" w:rsidP="007A2F43">
      <w:pPr>
        <w:pBdr>
          <w:bottom w:val="single" w:sz="4" w:space="1" w:color="auto"/>
        </w:pBdr>
        <w:tabs>
          <w:tab w:val="right" w:pos="9638"/>
        </w:tabs>
        <w:rPr>
          <w:rFonts w:ascii="Arial" w:hAnsi="Arial" w:cs="Arial"/>
          <w:b/>
          <w:noProof/>
          <w:sz w:val="22"/>
          <w:szCs w:val="22"/>
        </w:rPr>
      </w:pPr>
      <w:r>
        <w:rPr>
          <w:rFonts w:ascii="Arial" w:hAnsi="Arial" w:cs="Arial"/>
          <w:b/>
          <w:noProof/>
          <w:sz w:val="22"/>
          <w:szCs w:val="22"/>
        </w:rPr>
        <w:t>Orlando</w:t>
      </w:r>
      <w:r w:rsidR="004308F5" w:rsidRPr="004308F5">
        <w:rPr>
          <w:rFonts w:ascii="Arial" w:hAnsi="Arial" w:cs="Arial"/>
          <w:b/>
          <w:noProof/>
          <w:sz w:val="22"/>
          <w:szCs w:val="22"/>
        </w:rPr>
        <w:t xml:space="preserve">, </w:t>
      </w:r>
      <w:r>
        <w:rPr>
          <w:rFonts w:ascii="Arial" w:hAnsi="Arial" w:cs="Arial"/>
          <w:b/>
          <w:noProof/>
          <w:sz w:val="22"/>
          <w:szCs w:val="22"/>
        </w:rPr>
        <w:t>US,</w:t>
      </w:r>
      <w:r w:rsidR="004308F5" w:rsidRPr="004308F5">
        <w:rPr>
          <w:rFonts w:ascii="Arial" w:hAnsi="Arial" w:cs="Arial"/>
          <w:b/>
          <w:noProof/>
          <w:sz w:val="22"/>
          <w:szCs w:val="22"/>
        </w:rPr>
        <w:t xml:space="preserve"> </w:t>
      </w:r>
      <w:r w:rsidR="001C1C23" w:rsidRPr="004308F5">
        <w:rPr>
          <w:rFonts w:ascii="Arial" w:hAnsi="Arial" w:cs="Arial"/>
          <w:b/>
          <w:noProof/>
          <w:sz w:val="22"/>
          <w:szCs w:val="22"/>
        </w:rPr>
        <w:t>1</w:t>
      </w:r>
      <w:r w:rsidR="002B22E4">
        <w:rPr>
          <w:rFonts w:ascii="Arial" w:hAnsi="Arial" w:cs="Arial"/>
          <w:b/>
          <w:noProof/>
          <w:sz w:val="22"/>
          <w:szCs w:val="22"/>
        </w:rPr>
        <w:t>1</w:t>
      </w:r>
      <w:r w:rsidR="001C1C23" w:rsidRPr="004308F5">
        <w:rPr>
          <w:rFonts w:ascii="Arial" w:hAnsi="Arial" w:cs="Arial"/>
          <w:b/>
          <w:noProof/>
          <w:sz w:val="22"/>
          <w:szCs w:val="22"/>
        </w:rPr>
        <w:t xml:space="preserve"> - 1</w:t>
      </w:r>
      <w:r w:rsidR="002B22E4">
        <w:rPr>
          <w:rFonts w:ascii="Arial" w:hAnsi="Arial" w:cs="Arial"/>
          <w:b/>
          <w:noProof/>
          <w:sz w:val="22"/>
          <w:szCs w:val="22"/>
        </w:rPr>
        <w:t>5</w:t>
      </w:r>
      <w:r w:rsidR="001C1C23" w:rsidRPr="004308F5">
        <w:rPr>
          <w:rFonts w:ascii="Arial" w:hAnsi="Arial" w:cs="Arial"/>
          <w:b/>
          <w:noProof/>
          <w:sz w:val="22"/>
          <w:szCs w:val="22"/>
        </w:rPr>
        <w:t xml:space="preserve"> </w:t>
      </w:r>
      <w:r w:rsidR="002B22E4">
        <w:rPr>
          <w:rFonts w:ascii="Arial" w:hAnsi="Arial" w:cs="Arial"/>
          <w:b/>
          <w:noProof/>
          <w:sz w:val="22"/>
          <w:szCs w:val="22"/>
        </w:rPr>
        <w:t>November</w:t>
      </w:r>
      <w:r w:rsidR="004308F5">
        <w:rPr>
          <w:rFonts w:ascii="Arial" w:hAnsi="Arial" w:cs="Arial"/>
          <w:b/>
          <w:noProof/>
          <w:sz w:val="22"/>
          <w:szCs w:val="22"/>
        </w:rPr>
        <w:t>, 2024</w:t>
      </w:r>
      <w:r w:rsidR="007A2F43" w:rsidRPr="004308F5">
        <w:rPr>
          <w:rFonts w:ascii="Arial" w:hAnsi="Arial" w:cs="Arial"/>
          <w:b/>
          <w:noProof/>
          <w:sz w:val="22"/>
          <w:szCs w:val="22"/>
        </w:rPr>
        <w:t xml:space="preserve"> </w:t>
      </w:r>
    </w:p>
    <w:p w14:paraId="487601BE" w14:textId="2DD9CDD0" w:rsidR="007574A3" w:rsidRPr="004308F5" w:rsidRDefault="007574A3" w:rsidP="007574A3">
      <w:pPr>
        <w:keepNext/>
        <w:tabs>
          <w:tab w:val="left" w:pos="2127"/>
        </w:tabs>
        <w:spacing w:after="120"/>
        <w:ind w:left="2126" w:hanging="2126"/>
        <w:outlineLvl w:val="0"/>
        <w:rPr>
          <w:rFonts w:ascii="Arial" w:hAnsi="Arial" w:cs="Arial"/>
          <w:b/>
          <w:sz w:val="22"/>
          <w:szCs w:val="22"/>
        </w:rPr>
      </w:pPr>
      <w:r w:rsidRPr="004308F5">
        <w:rPr>
          <w:rFonts w:ascii="Arial" w:hAnsi="Arial" w:cs="Arial"/>
          <w:b/>
          <w:sz w:val="22"/>
          <w:szCs w:val="22"/>
        </w:rPr>
        <w:t>Title:</w:t>
      </w:r>
      <w:r w:rsidRPr="004308F5">
        <w:rPr>
          <w:rFonts w:ascii="Arial" w:hAnsi="Arial" w:cs="Arial"/>
          <w:b/>
          <w:sz w:val="22"/>
          <w:szCs w:val="22"/>
        </w:rPr>
        <w:tab/>
      </w:r>
      <w:r w:rsidR="00CE3F47">
        <w:rPr>
          <w:rFonts w:ascii="Arial" w:hAnsi="Arial" w:cs="Arial"/>
          <w:b/>
          <w:sz w:val="22"/>
          <w:szCs w:val="22"/>
        </w:rPr>
        <w:t xml:space="preserve">[draft] </w:t>
      </w:r>
      <w:r w:rsidRPr="004308F5">
        <w:rPr>
          <w:rFonts w:ascii="Arial" w:hAnsi="Arial" w:cs="Arial"/>
          <w:b/>
          <w:sz w:val="22"/>
          <w:szCs w:val="22"/>
        </w:rPr>
        <w:t xml:space="preserve">Reply LS on </w:t>
      </w:r>
      <w:r w:rsidR="0069001D" w:rsidRPr="004308F5">
        <w:rPr>
          <w:rFonts w:ascii="Arial" w:hAnsi="Arial" w:cs="Arial"/>
          <w:b/>
          <w:sz w:val="22"/>
          <w:szCs w:val="22"/>
        </w:rPr>
        <w:t>AIML data collection</w:t>
      </w:r>
    </w:p>
    <w:p w14:paraId="722DA6DE" w14:textId="77B6FE04" w:rsidR="007574A3" w:rsidRPr="004308F5" w:rsidRDefault="007574A3" w:rsidP="007574A3">
      <w:pPr>
        <w:keepNext/>
        <w:tabs>
          <w:tab w:val="left" w:pos="2127"/>
        </w:tabs>
        <w:spacing w:after="120"/>
        <w:ind w:left="2126" w:hanging="2126"/>
        <w:outlineLvl w:val="0"/>
        <w:rPr>
          <w:rFonts w:ascii="Arial" w:hAnsi="Arial" w:cs="Arial"/>
          <w:b/>
          <w:sz w:val="22"/>
          <w:szCs w:val="22"/>
        </w:rPr>
      </w:pPr>
      <w:r w:rsidRPr="004308F5">
        <w:rPr>
          <w:rFonts w:ascii="Arial" w:hAnsi="Arial" w:cs="Arial"/>
          <w:b/>
          <w:sz w:val="22"/>
          <w:szCs w:val="22"/>
        </w:rPr>
        <w:t>Response to:</w:t>
      </w:r>
      <w:r w:rsidRPr="004308F5">
        <w:rPr>
          <w:rFonts w:ascii="Arial" w:hAnsi="Arial" w:cs="Arial"/>
          <w:b/>
          <w:sz w:val="22"/>
          <w:szCs w:val="22"/>
        </w:rPr>
        <w:tab/>
      </w:r>
      <w:r w:rsidR="007546B8">
        <w:rPr>
          <w:rFonts w:ascii="Arial" w:hAnsi="Arial" w:cs="Arial"/>
          <w:b/>
          <w:sz w:val="22"/>
          <w:szCs w:val="22"/>
        </w:rPr>
        <w:t>S3-244636/</w:t>
      </w:r>
      <w:r w:rsidR="008B0990" w:rsidRPr="004308F5">
        <w:rPr>
          <w:rFonts w:ascii="Arial" w:hAnsi="Arial" w:cs="Arial"/>
          <w:b/>
          <w:bCs/>
          <w:sz w:val="22"/>
          <w:szCs w:val="22"/>
        </w:rPr>
        <w:t>RP-242389</w:t>
      </w:r>
      <w:r w:rsidR="00A61A14">
        <w:rPr>
          <w:rFonts w:ascii="Arial" w:hAnsi="Arial" w:cs="Arial"/>
          <w:b/>
          <w:sz w:val="22"/>
          <w:szCs w:val="22"/>
        </w:rPr>
        <w:t xml:space="preserve"> </w:t>
      </w:r>
      <w:r w:rsidR="0069001D" w:rsidRPr="004308F5">
        <w:rPr>
          <w:rFonts w:ascii="Arial" w:hAnsi="Arial" w:cs="Arial"/>
          <w:b/>
          <w:sz w:val="22"/>
          <w:szCs w:val="22"/>
        </w:rPr>
        <w:t>LS on AIML data collection</w:t>
      </w:r>
    </w:p>
    <w:p w14:paraId="5C67927A" w14:textId="032144BD" w:rsidR="007574A3" w:rsidRPr="004308F5" w:rsidRDefault="007574A3" w:rsidP="007574A3">
      <w:pPr>
        <w:keepNext/>
        <w:tabs>
          <w:tab w:val="left" w:pos="2127"/>
        </w:tabs>
        <w:spacing w:after="120"/>
        <w:ind w:left="2126" w:hanging="2126"/>
        <w:outlineLvl w:val="0"/>
        <w:rPr>
          <w:rFonts w:ascii="Arial" w:hAnsi="Arial" w:cs="Arial"/>
          <w:b/>
          <w:sz w:val="22"/>
          <w:szCs w:val="22"/>
          <w:lang w:eastAsia="zh-CN"/>
        </w:rPr>
      </w:pPr>
      <w:r w:rsidRPr="004308F5">
        <w:rPr>
          <w:rFonts w:ascii="Arial" w:hAnsi="Arial" w:cs="Arial"/>
          <w:b/>
          <w:sz w:val="22"/>
          <w:szCs w:val="22"/>
        </w:rPr>
        <w:t>Release:</w:t>
      </w:r>
      <w:r w:rsidRPr="004308F5">
        <w:rPr>
          <w:rFonts w:ascii="Arial" w:hAnsi="Arial" w:cs="Arial"/>
          <w:b/>
          <w:sz w:val="22"/>
          <w:szCs w:val="22"/>
        </w:rPr>
        <w:tab/>
      </w:r>
      <w:r w:rsidRPr="004308F5">
        <w:rPr>
          <w:rFonts w:ascii="Arial" w:hAnsi="Arial" w:cs="Arial"/>
          <w:b/>
          <w:sz w:val="22"/>
          <w:szCs w:val="22"/>
          <w:lang w:eastAsia="zh-CN"/>
        </w:rPr>
        <w:t>Rel-</w:t>
      </w:r>
      <w:r w:rsidR="008B0990" w:rsidRPr="004308F5">
        <w:rPr>
          <w:rFonts w:ascii="Arial" w:hAnsi="Arial" w:cs="Arial"/>
          <w:b/>
          <w:sz w:val="22"/>
          <w:szCs w:val="22"/>
          <w:lang w:eastAsia="zh-CN"/>
        </w:rPr>
        <w:t>19</w:t>
      </w:r>
    </w:p>
    <w:p w14:paraId="56932273" w14:textId="107D1B64" w:rsidR="007574A3" w:rsidRPr="004308F5" w:rsidRDefault="007574A3" w:rsidP="007574A3">
      <w:pPr>
        <w:keepNext/>
        <w:tabs>
          <w:tab w:val="left" w:pos="2127"/>
        </w:tabs>
        <w:spacing w:after="120"/>
        <w:ind w:left="2126" w:hanging="2126"/>
        <w:outlineLvl w:val="0"/>
        <w:rPr>
          <w:rFonts w:ascii="Arial" w:hAnsi="Arial" w:cs="Arial"/>
          <w:b/>
          <w:sz w:val="22"/>
          <w:szCs w:val="22"/>
          <w:lang w:eastAsia="zh-CN"/>
        </w:rPr>
      </w:pPr>
      <w:r w:rsidRPr="004308F5">
        <w:rPr>
          <w:rFonts w:ascii="Arial" w:hAnsi="Arial" w:cs="Arial"/>
          <w:b/>
          <w:sz w:val="22"/>
          <w:szCs w:val="22"/>
        </w:rPr>
        <w:t>Work Item:</w:t>
      </w:r>
      <w:r w:rsidRPr="004308F5">
        <w:rPr>
          <w:rFonts w:ascii="Arial" w:hAnsi="Arial" w:cs="Arial"/>
          <w:b/>
          <w:sz w:val="22"/>
          <w:szCs w:val="22"/>
        </w:rPr>
        <w:tab/>
      </w:r>
      <w:proofErr w:type="spellStart"/>
      <w:r w:rsidR="008B0990" w:rsidRPr="004308F5">
        <w:rPr>
          <w:rFonts w:ascii="Arial" w:hAnsi="Arial" w:cs="Arial"/>
          <w:b/>
          <w:sz w:val="22"/>
          <w:szCs w:val="22"/>
          <w:lang w:eastAsia="zh-CN"/>
        </w:rPr>
        <w:t>NR_AIML_Air</w:t>
      </w:r>
      <w:proofErr w:type="spellEnd"/>
      <w:r w:rsidR="008B0990" w:rsidRPr="004308F5">
        <w:rPr>
          <w:rFonts w:ascii="Arial" w:hAnsi="Arial" w:cs="Arial"/>
          <w:b/>
          <w:sz w:val="22"/>
          <w:szCs w:val="22"/>
          <w:lang w:eastAsia="zh-CN"/>
        </w:rPr>
        <w:t xml:space="preserve"> </w:t>
      </w:r>
    </w:p>
    <w:p w14:paraId="16903A42" w14:textId="77777777" w:rsidR="007574A3" w:rsidRPr="004308F5" w:rsidRDefault="007574A3" w:rsidP="007574A3">
      <w:pPr>
        <w:keepNext/>
        <w:tabs>
          <w:tab w:val="left" w:pos="2127"/>
        </w:tabs>
        <w:spacing w:after="120"/>
        <w:ind w:left="2126" w:hanging="2126"/>
        <w:rPr>
          <w:rFonts w:ascii="Arial" w:hAnsi="Arial" w:cs="Arial"/>
          <w:b/>
          <w:sz w:val="22"/>
          <w:szCs w:val="22"/>
        </w:rPr>
      </w:pPr>
    </w:p>
    <w:p w14:paraId="0C6B27AB" w14:textId="33DAA101" w:rsidR="007574A3" w:rsidRPr="00A102CF" w:rsidRDefault="007574A3" w:rsidP="007574A3">
      <w:pPr>
        <w:keepNext/>
        <w:tabs>
          <w:tab w:val="left" w:pos="2127"/>
        </w:tabs>
        <w:spacing w:after="120"/>
        <w:ind w:left="2126" w:hanging="2126"/>
        <w:rPr>
          <w:rFonts w:ascii="Arial" w:hAnsi="Arial" w:cs="Arial"/>
          <w:b/>
          <w:sz w:val="22"/>
          <w:szCs w:val="22"/>
          <w:lang w:val="fr-FR"/>
        </w:rPr>
      </w:pPr>
      <w:proofErr w:type="gramStart"/>
      <w:r w:rsidRPr="00A102CF">
        <w:rPr>
          <w:rFonts w:ascii="Arial" w:hAnsi="Arial" w:cs="Arial"/>
          <w:b/>
          <w:sz w:val="22"/>
          <w:szCs w:val="22"/>
          <w:lang w:val="fr-FR"/>
        </w:rPr>
        <w:t>Source:</w:t>
      </w:r>
      <w:proofErr w:type="gramEnd"/>
      <w:r w:rsidRPr="00A102CF">
        <w:rPr>
          <w:rFonts w:ascii="Arial" w:hAnsi="Arial" w:cs="Arial"/>
          <w:b/>
          <w:sz w:val="22"/>
          <w:szCs w:val="22"/>
          <w:lang w:val="fr-FR"/>
        </w:rPr>
        <w:tab/>
      </w:r>
      <w:r w:rsidR="00A261A9" w:rsidRPr="00A102CF">
        <w:rPr>
          <w:rFonts w:ascii="Arial" w:hAnsi="Arial" w:cs="Arial" w:hint="eastAsia"/>
          <w:b/>
          <w:sz w:val="22"/>
          <w:szCs w:val="22"/>
          <w:lang w:val="fr-FR" w:eastAsia="zh-CN"/>
        </w:rPr>
        <w:t>SA3</w:t>
      </w:r>
    </w:p>
    <w:p w14:paraId="677BF69C" w14:textId="4CB5A018" w:rsidR="007574A3" w:rsidRPr="004308F5" w:rsidRDefault="007574A3" w:rsidP="007574A3">
      <w:pPr>
        <w:keepNext/>
        <w:tabs>
          <w:tab w:val="left" w:pos="2127"/>
        </w:tabs>
        <w:spacing w:after="120"/>
        <w:ind w:left="2126" w:hanging="2126"/>
        <w:rPr>
          <w:rFonts w:ascii="Arial" w:hAnsi="Arial" w:cs="Arial"/>
          <w:b/>
          <w:sz w:val="22"/>
          <w:szCs w:val="22"/>
          <w:lang w:val="fr-FR"/>
        </w:rPr>
      </w:pPr>
      <w:proofErr w:type="gramStart"/>
      <w:r w:rsidRPr="004308F5">
        <w:rPr>
          <w:rFonts w:ascii="Arial" w:hAnsi="Arial" w:cs="Arial"/>
          <w:b/>
          <w:sz w:val="22"/>
          <w:szCs w:val="22"/>
          <w:lang w:val="fr-FR"/>
        </w:rPr>
        <w:t>To:</w:t>
      </w:r>
      <w:proofErr w:type="gramEnd"/>
      <w:r w:rsidRPr="004308F5">
        <w:rPr>
          <w:rFonts w:ascii="Arial" w:hAnsi="Arial" w:cs="Arial"/>
          <w:b/>
          <w:sz w:val="22"/>
          <w:szCs w:val="22"/>
          <w:lang w:val="fr-FR"/>
        </w:rPr>
        <w:tab/>
      </w:r>
      <w:r w:rsidR="008C7920">
        <w:rPr>
          <w:rFonts w:ascii="Arial" w:hAnsi="Arial" w:cs="Arial"/>
          <w:b/>
          <w:sz w:val="22"/>
          <w:szCs w:val="22"/>
          <w:lang w:val="fr-FR"/>
        </w:rPr>
        <w:t>RAN</w:t>
      </w:r>
      <w:r w:rsidR="006011A4">
        <w:rPr>
          <w:rFonts w:ascii="Arial" w:hAnsi="Arial" w:cs="Arial"/>
          <w:b/>
          <w:sz w:val="22"/>
          <w:szCs w:val="22"/>
          <w:lang w:val="fr-FR"/>
        </w:rPr>
        <w:t xml:space="preserve"> </w:t>
      </w:r>
    </w:p>
    <w:p w14:paraId="2A86E7CE" w14:textId="28416CCF" w:rsidR="007574A3" w:rsidRPr="004308F5" w:rsidRDefault="007574A3" w:rsidP="007574A3">
      <w:pPr>
        <w:keepNext/>
        <w:tabs>
          <w:tab w:val="left" w:pos="2127"/>
        </w:tabs>
        <w:spacing w:after="120"/>
        <w:ind w:left="2126" w:hanging="2126"/>
        <w:rPr>
          <w:rFonts w:ascii="Arial" w:hAnsi="Arial" w:cs="Arial"/>
          <w:b/>
          <w:sz w:val="22"/>
          <w:szCs w:val="22"/>
          <w:lang w:val="fr-FR"/>
        </w:rPr>
      </w:pPr>
      <w:r w:rsidRPr="004308F5">
        <w:rPr>
          <w:rFonts w:ascii="Arial" w:hAnsi="Arial" w:cs="Arial"/>
          <w:b/>
          <w:sz w:val="22"/>
          <w:szCs w:val="22"/>
          <w:lang w:val="fr-FR"/>
        </w:rPr>
        <w:t>CC:</w:t>
      </w:r>
      <w:r w:rsidRPr="004308F5">
        <w:rPr>
          <w:rFonts w:ascii="Arial" w:hAnsi="Arial" w:cs="Arial"/>
          <w:b/>
          <w:sz w:val="22"/>
          <w:szCs w:val="22"/>
          <w:lang w:val="fr-FR"/>
        </w:rPr>
        <w:tab/>
      </w:r>
      <w:r w:rsidR="006011A4">
        <w:rPr>
          <w:rFonts w:ascii="Arial" w:hAnsi="Arial" w:cs="Arial"/>
          <w:b/>
          <w:bCs/>
          <w:sz w:val="22"/>
          <w:szCs w:val="22"/>
          <w:lang w:val="fr-FR"/>
        </w:rPr>
        <w:t xml:space="preserve">RAN2, </w:t>
      </w:r>
      <w:r w:rsidR="006011A4">
        <w:rPr>
          <w:rFonts w:ascii="Arial" w:hAnsi="Arial" w:cs="Arial"/>
          <w:b/>
          <w:sz w:val="22"/>
          <w:szCs w:val="22"/>
          <w:lang w:val="fr-FR"/>
        </w:rPr>
        <w:t xml:space="preserve">SA, </w:t>
      </w:r>
      <w:r w:rsidR="004308F5" w:rsidRPr="004308F5">
        <w:rPr>
          <w:rFonts w:ascii="Arial" w:hAnsi="Arial" w:cs="Arial"/>
          <w:b/>
          <w:bCs/>
          <w:sz w:val="22"/>
          <w:szCs w:val="22"/>
          <w:lang w:val="fr-FR"/>
        </w:rPr>
        <w:t>SA1,</w:t>
      </w:r>
      <w:r w:rsidR="004308F5" w:rsidRPr="004308F5">
        <w:rPr>
          <w:rFonts w:ascii="Arial" w:hAnsi="Arial" w:cs="Arial"/>
          <w:b/>
          <w:sz w:val="22"/>
          <w:szCs w:val="22"/>
          <w:lang w:val="fr-FR"/>
        </w:rPr>
        <w:t xml:space="preserve"> SA2, SA5</w:t>
      </w:r>
    </w:p>
    <w:p w14:paraId="29EA4C28" w14:textId="77777777" w:rsidR="007574A3" w:rsidRPr="004308F5" w:rsidRDefault="007574A3" w:rsidP="007574A3">
      <w:pPr>
        <w:keepNext/>
        <w:tabs>
          <w:tab w:val="left" w:pos="2127"/>
        </w:tabs>
        <w:spacing w:after="120"/>
        <w:ind w:left="2126" w:hanging="2126"/>
        <w:rPr>
          <w:rFonts w:ascii="Arial" w:hAnsi="Arial" w:cs="Arial"/>
          <w:b/>
          <w:sz w:val="22"/>
          <w:szCs w:val="22"/>
          <w:lang w:val="fr-FR"/>
        </w:rPr>
      </w:pPr>
    </w:p>
    <w:p w14:paraId="75F11203" w14:textId="52858FBA" w:rsidR="007574A3" w:rsidRPr="00A261A9" w:rsidRDefault="007574A3" w:rsidP="007574A3">
      <w:pPr>
        <w:keepNext/>
        <w:tabs>
          <w:tab w:val="left" w:pos="2127"/>
        </w:tabs>
        <w:spacing w:after="120"/>
        <w:ind w:left="2126" w:hanging="2126"/>
        <w:rPr>
          <w:rFonts w:ascii="Arial" w:hAnsi="Arial" w:cs="Arial"/>
          <w:b/>
          <w:sz w:val="22"/>
          <w:szCs w:val="22"/>
          <w:lang w:val="fr-FR"/>
        </w:rPr>
      </w:pPr>
      <w:r w:rsidRPr="00A261A9">
        <w:rPr>
          <w:rFonts w:ascii="Arial" w:hAnsi="Arial" w:cs="Arial"/>
          <w:b/>
          <w:sz w:val="22"/>
          <w:szCs w:val="22"/>
          <w:lang w:val="fr-FR"/>
        </w:rPr>
        <w:t xml:space="preserve">Contact </w:t>
      </w:r>
      <w:proofErr w:type="spellStart"/>
      <w:proofErr w:type="gramStart"/>
      <w:r w:rsidRPr="00A261A9">
        <w:rPr>
          <w:rFonts w:ascii="Arial" w:hAnsi="Arial" w:cs="Arial"/>
          <w:b/>
          <w:sz w:val="22"/>
          <w:szCs w:val="22"/>
          <w:lang w:val="fr-FR"/>
        </w:rPr>
        <w:t>person</w:t>
      </w:r>
      <w:proofErr w:type="spellEnd"/>
      <w:r w:rsidRPr="00A261A9">
        <w:rPr>
          <w:rFonts w:ascii="Arial" w:hAnsi="Arial" w:cs="Arial"/>
          <w:b/>
          <w:sz w:val="22"/>
          <w:szCs w:val="22"/>
          <w:lang w:val="fr-FR"/>
        </w:rPr>
        <w:t>:</w:t>
      </w:r>
      <w:proofErr w:type="gramEnd"/>
      <w:r w:rsidRPr="00A261A9">
        <w:rPr>
          <w:rFonts w:ascii="Arial" w:hAnsi="Arial" w:cs="Arial"/>
          <w:b/>
          <w:sz w:val="22"/>
          <w:szCs w:val="22"/>
          <w:lang w:val="fr-FR"/>
        </w:rPr>
        <w:tab/>
      </w:r>
      <w:r w:rsidR="00A261A9">
        <w:rPr>
          <w:rFonts w:ascii="Arial" w:hAnsi="Arial" w:cs="Arial" w:hint="eastAsia"/>
          <w:b/>
          <w:sz w:val="22"/>
          <w:szCs w:val="22"/>
          <w:lang w:val="fr-FR" w:eastAsia="zh-CN"/>
        </w:rPr>
        <w:t>Ivy</w:t>
      </w:r>
      <w:r w:rsidR="00A261A9">
        <w:rPr>
          <w:rFonts w:ascii="Arial" w:hAnsi="Arial" w:cs="Arial"/>
          <w:b/>
          <w:sz w:val="22"/>
          <w:szCs w:val="22"/>
          <w:lang w:val="fr-FR" w:eastAsia="zh-CN"/>
        </w:rPr>
        <w:t xml:space="preserve"> </w:t>
      </w:r>
      <w:r w:rsidR="00A261A9">
        <w:rPr>
          <w:rFonts w:ascii="Arial" w:hAnsi="Arial" w:cs="Arial" w:hint="eastAsia"/>
          <w:b/>
          <w:sz w:val="22"/>
          <w:szCs w:val="22"/>
          <w:lang w:val="fr-FR" w:eastAsia="zh-CN"/>
        </w:rPr>
        <w:t>Guo</w:t>
      </w:r>
    </w:p>
    <w:p w14:paraId="51EA6B25" w14:textId="01105B35" w:rsidR="007574A3" w:rsidRPr="00A102CF" w:rsidRDefault="007574A3" w:rsidP="004308F5">
      <w:pPr>
        <w:keepNext/>
        <w:tabs>
          <w:tab w:val="left" w:pos="2127"/>
        </w:tabs>
        <w:spacing w:after="120"/>
        <w:ind w:left="2126" w:hanging="2126"/>
        <w:rPr>
          <w:rFonts w:ascii="Arial" w:hAnsi="Arial" w:cs="Arial"/>
          <w:b/>
          <w:sz w:val="22"/>
          <w:szCs w:val="22"/>
          <w:lang w:val="fr-FR"/>
        </w:rPr>
      </w:pPr>
      <w:r w:rsidRPr="00A261A9">
        <w:rPr>
          <w:rFonts w:ascii="Arial" w:hAnsi="Arial" w:cs="Arial"/>
          <w:b/>
          <w:sz w:val="22"/>
          <w:szCs w:val="22"/>
          <w:lang w:val="fr-FR"/>
        </w:rPr>
        <w:tab/>
      </w:r>
      <w:r w:rsidR="00A261A9" w:rsidRPr="00A102CF">
        <w:rPr>
          <w:rFonts w:ascii="Arial" w:hAnsi="Arial" w:cs="Arial"/>
          <w:b/>
          <w:sz w:val="22"/>
          <w:szCs w:val="22"/>
          <w:lang w:val="fr-FR" w:eastAsia="zh-CN"/>
        </w:rPr>
        <w:t>I</w:t>
      </w:r>
      <w:r w:rsidR="00A261A9" w:rsidRPr="00A102CF">
        <w:rPr>
          <w:rFonts w:ascii="Arial" w:hAnsi="Arial" w:cs="Arial" w:hint="eastAsia"/>
          <w:b/>
          <w:sz w:val="22"/>
          <w:szCs w:val="22"/>
          <w:lang w:val="fr-FR" w:eastAsia="zh-CN"/>
        </w:rPr>
        <w:t>vy</w:t>
      </w:r>
      <w:r w:rsidR="00A261A9" w:rsidRPr="00A102CF">
        <w:rPr>
          <w:rFonts w:ascii="Arial" w:hAnsi="Arial" w:cs="Arial"/>
          <w:b/>
          <w:sz w:val="22"/>
          <w:szCs w:val="22"/>
          <w:lang w:val="fr-FR" w:eastAsia="zh-CN"/>
        </w:rPr>
        <w:t>_guo</w:t>
      </w:r>
      <w:r w:rsidR="0069001D" w:rsidRPr="00A102CF">
        <w:rPr>
          <w:rFonts w:ascii="Arial" w:hAnsi="Arial" w:cs="Arial"/>
          <w:b/>
          <w:sz w:val="22"/>
          <w:szCs w:val="22"/>
          <w:lang w:val="fr-FR"/>
        </w:rPr>
        <w:t>@</w:t>
      </w:r>
      <w:r w:rsidR="00A261A9" w:rsidRPr="00A102CF">
        <w:rPr>
          <w:rFonts w:ascii="Arial" w:hAnsi="Arial" w:cs="Arial"/>
          <w:b/>
          <w:sz w:val="22"/>
          <w:szCs w:val="22"/>
          <w:lang w:val="fr-FR"/>
        </w:rPr>
        <w:t>apple</w:t>
      </w:r>
      <w:r w:rsidR="0069001D" w:rsidRPr="00A102CF">
        <w:rPr>
          <w:rFonts w:ascii="Arial" w:hAnsi="Arial" w:cs="Arial"/>
          <w:b/>
          <w:sz w:val="22"/>
          <w:szCs w:val="22"/>
          <w:lang w:val="fr-FR"/>
        </w:rPr>
        <w:t>.com</w:t>
      </w:r>
    </w:p>
    <w:p w14:paraId="2CF26FB6" w14:textId="604F6B7B" w:rsidR="007574A3" w:rsidRPr="004308F5" w:rsidRDefault="007574A3" w:rsidP="007574A3">
      <w:pPr>
        <w:keepNext/>
        <w:tabs>
          <w:tab w:val="left" w:pos="2127"/>
        </w:tabs>
        <w:spacing w:after="120"/>
        <w:ind w:left="2126" w:hanging="2126"/>
        <w:rPr>
          <w:rFonts w:ascii="Arial" w:hAnsi="Arial" w:cs="Arial"/>
          <w:b/>
          <w:sz w:val="22"/>
          <w:szCs w:val="22"/>
        </w:rPr>
      </w:pPr>
      <w:r w:rsidRPr="004308F5">
        <w:rPr>
          <w:rFonts w:ascii="Arial" w:hAnsi="Arial" w:cs="Arial"/>
          <w:b/>
          <w:sz w:val="22"/>
          <w:szCs w:val="22"/>
        </w:rPr>
        <w:t xml:space="preserve">Send any </w:t>
      </w:r>
      <w:proofErr w:type="gramStart"/>
      <w:r w:rsidRPr="004308F5">
        <w:rPr>
          <w:rFonts w:ascii="Arial" w:hAnsi="Arial" w:cs="Arial"/>
          <w:b/>
          <w:sz w:val="22"/>
          <w:szCs w:val="22"/>
        </w:rPr>
        <w:t>reply</w:t>
      </w:r>
      <w:proofErr w:type="gramEnd"/>
      <w:r w:rsidRPr="004308F5">
        <w:rPr>
          <w:rFonts w:ascii="Arial" w:hAnsi="Arial" w:cs="Arial"/>
          <w:b/>
          <w:sz w:val="22"/>
          <w:szCs w:val="22"/>
        </w:rPr>
        <w:t xml:space="preserve"> LS to:</w:t>
      </w:r>
      <w:r w:rsidRPr="004308F5">
        <w:rPr>
          <w:rFonts w:ascii="Arial" w:hAnsi="Arial" w:cs="Arial"/>
          <w:b/>
          <w:sz w:val="22"/>
          <w:szCs w:val="22"/>
        </w:rPr>
        <w:tab/>
        <w:t xml:space="preserve">3GPP Liaisons Coordinator, </w:t>
      </w:r>
      <w:hyperlink r:id="rId7" w:history="1">
        <w:r w:rsidRPr="004308F5">
          <w:rPr>
            <w:rStyle w:val="Hyperlink"/>
            <w:rFonts w:ascii="Arial" w:hAnsi="Arial" w:cs="Arial"/>
            <w:b/>
            <w:sz w:val="22"/>
            <w:szCs w:val="22"/>
          </w:rPr>
          <w:t>mailto:3GPPLiaison@etsi.org</w:t>
        </w:r>
      </w:hyperlink>
    </w:p>
    <w:p w14:paraId="4F78EB48" w14:textId="77777777" w:rsidR="007574A3" w:rsidRPr="004308F5" w:rsidRDefault="007574A3" w:rsidP="007574A3">
      <w:pPr>
        <w:keepNext/>
        <w:tabs>
          <w:tab w:val="left" w:pos="2127"/>
        </w:tabs>
        <w:spacing w:after="120"/>
        <w:ind w:left="2126" w:hanging="2126"/>
        <w:rPr>
          <w:rFonts w:ascii="Arial" w:hAnsi="Arial" w:cs="Arial"/>
          <w:b/>
          <w:sz w:val="22"/>
          <w:szCs w:val="22"/>
        </w:rPr>
      </w:pPr>
    </w:p>
    <w:p w14:paraId="1CAAACA1" w14:textId="46DD692B" w:rsidR="007574A3" w:rsidRPr="004308F5" w:rsidRDefault="007574A3" w:rsidP="00495A72">
      <w:pPr>
        <w:keepNext/>
        <w:tabs>
          <w:tab w:val="left" w:pos="2127"/>
        </w:tabs>
        <w:spacing w:after="120"/>
        <w:ind w:left="2126" w:hanging="2126"/>
        <w:rPr>
          <w:rFonts w:ascii="Arial" w:hAnsi="Arial" w:cs="Arial"/>
          <w:b/>
          <w:sz w:val="22"/>
          <w:szCs w:val="22"/>
        </w:rPr>
      </w:pPr>
      <w:r w:rsidRPr="004308F5">
        <w:rPr>
          <w:rFonts w:ascii="Arial" w:hAnsi="Arial" w:cs="Arial"/>
          <w:b/>
          <w:sz w:val="22"/>
          <w:szCs w:val="22"/>
        </w:rPr>
        <w:t>Attachments:</w:t>
      </w:r>
      <w:r w:rsidRPr="004308F5">
        <w:rPr>
          <w:rFonts w:ascii="Arial" w:hAnsi="Arial" w:cs="Arial"/>
          <w:b/>
          <w:sz w:val="22"/>
          <w:szCs w:val="22"/>
        </w:rPr>
        <w:tab/>
      </w:r>
      <w:r w:rsidR="00501606" w:rsidRPr="004308F5">
        <w:rPr>
          <w:rFonts w:ascii="Arial" w:hAnsi="Arial" w:cs="Arial"/>
          <w:b/>
          <w:sz w:val="22"/>
          <w:szCs w:val="22"/>
        </w:rPr>
        <w:t>N/A</w:t>
      </w:r>
    </w:p>
    <w:p w14:paraId="46421B75" w14:textId="77777777" w:rsidR="00B97703" w:rsidRPr="00953931" w:rsidRDefault="000F6242" w:rsidP="00B97703">
      <w:pPr>
        <w:pStyle w:val="Heading1"/>
      </w:pPr>
      <w:r w:rsidRPr="00953931">
        <w:t>1</w:t>
      </w:r>
      <w:r w:rsidR="002F1940" w:rsidRPr="00953931">
        <w:tab/>
      </w:r>
      <w:r w:rsidRPr="00953931">
        <w:t>Overall description</w:t>
      </w:r>
    </w:p>
    <w:p w14:paraId="382E55DD" w14:textId="77777777" w:rsidR="006011A4" w:rsidRDefault="00104133" w:rsidP="00104133">
      <w:pPr>
        <w:jc w:val="both"/>
        <w:rPr>
          <w:rFonts w:ascii="Arial" w:hAnsi="Arial" w:cs="Arial"/>
        </w:rPr>
      </w:pPr>
      <w:r>
        <w:rPr>
          <w:rFonts w:ascii="Arial" w:hAnsi="Arial" w:cs="Arial"/>
        </w:rPr>
        <w:t>SA</w:t>
      </w:r>
      <w:r w:rsidR="00CB3120">
        <w:rPr>
          <w:rFonts w:ascii="Arial" w:hAnsi="Arial" w:cs="Arial"/>
        </w:rPr>
        <w:t>3</w:t>
      </w:r>
      <w:r>
        <w:rPr>
          <w:rFonts w:ascii="Arial" w:hAnsi="Arial" w:cs="Arial"/>
        </w:rPr>
        <w:t xml:space="preserve"> thanks RAN for the LS on the </w:t>
      </w:r>
      <w:r w:rsidRPr="00104133">
        <w:rPr>
          <w:rFonts w:ascii="Arial" w:hAnsi="Arial" w:cs="Arial"/>
        </w:rPr>
        <w:t>AIML data collection</w:t>
      </w:r>
      <w:r w:rsidR="006011A4">
        <w:rPr>
          <w:rFonts w:ascii="Arial" w:hAnsi="Arial" w:cs="Arial"/>
        </w:rPr>
        <w:t xml:space="preserve">. </w:t>
      </w:r>
    </w:p>
    <w:p w14:paraId="466D7C57" w14:textId="37D3F15F" w:rsidR="00104133" w:rsidRDefault="00DA574D" w:rsidP="00104133">
      <w:pPr>
        <w:jc w:val="both"/>
        <w:rPr>
          <w:rFonts w:ascii="Arial" w:hAnsi="Arial" w:cs="Arial"/>
        </w:rPr>
      </w:pPr>
      <w:r>
        <w:rPr>
          <w:rFonts w:ascii="Arial" w:hAnsi="Arial" w:cs="Arial"/>
        </w:rPr>
        <w:t xml:space="preserve">After reviewing the initial RAN requirements on UE-side data collection for UE-side model sharing, below are </w:t>
      </w:r>
      <w:r w:rsidR="006011A4">
        <w:rPr>
          <w:rFonts w:ascii="Arial" w:hAnsi="Arial" w:cs="Arial"/>
        </w:rPr>
        <w:t>SA3</w:t>
      </w:r>
      <w:r w:rsidR="00F663C9">
        <w:rPr>
          <w:rFonts w:ascii="Arial" w:hAnsi="Arial" w:cs="Arial"/>
        </w:rPr>
        <w:t xml:space="preserve"> inputs</w:t>
      </w:r>
      <w:r>
        <w:rPr>
          <w:rFonts w:ascii="Arial" w:hAnsi="Arial" w:cs="Arial"/>
        </w:rPr>
        <w:t xml:space="preserve">, including </w:t>
      </w:r>
      <w:r w:rsidR="00DF7578">
        <w:rPr>
          <w:rFonts w:ascii="Arial" w:hAnsi="Arial" w:cs="Arial"/>
        </w:rPr>
        <w:t xml:space="preserve">request </w:t>
      </w:r>
      <w:r w:rsidR="00F663C9">
        <w:rPr>
          <w:rFonts w:ascii="Arial" w:hAnsi="Arial" w:cs="Arial"/>
        </w:rPr>
        <w:t xml:space="preserve">for </w:t>
      </w:r>
      <w:r>
        <w:rPr>
          <w:rFonts w:ascii="Arial" w:hAnsi="Arial" w:cs="Arial"/>
        </w:rPr>
        <w:t>further clarifications</w:t>
      </w:r>
      <w:r w:rsidR="00D04C60">
        <w:rPr>
          <w:rFonts w:ascii="Arial" w:hAnsi="Arial" w:cs="Arial"/>
        </w:rPr>
        <w:t>:</w:t>
      </w:r>
      <w:r w:rsidR="00104133">
        <w:rPr>
          <w:rFonts w:ascii="Arial" w:hAnsi="Arial" w:cs="Arial"/>
        </w:rPr>
        <w:t xml:space="preserve"> </w:t>
      </w:r>
    </w:p>
    <w:p w14:paraId="361091E1" w14:textId="5E3A70B5" w:rsidR="00CE1F23" w:rsidRDefault="00CE1F23" w:rsidP="00CE1F23">
      <w:pPr>
        <w:pStyle w:val="ListParagraph"/>
        <w:numPr>
          <w:ilvl w:val="0"/>
          <w:numId w:val="13"/>
        </w:numPr>
        <w:ind w:leftChars="0"/>
        <w:jc w:val="both"/>
        <w:rPr>
          <w:rFonts w:ascii="Arial" w:hAnsi="Arial" w:cs="Arial"/>
        </w:rPr>
      </w:pPr>
      <w:r w:rsidRPr="00CE1F23">
        <w:rPr>
          <w:rFonts w:ascii="Arial" w:hAnsi="Arial" w:cs="Arial" w:hint="eastAsia"/>
        </w:rPr>
        <w:t>Reg</w:t>
      </w:r>
      <w:r w:rsidRPr="00CE1F23">
        <w:rPr>
          <w:rFonts w:ascii="Arial" w:hAnsi="Arial" w:cs="Arial"/>
        </w:rPr>
        <w:t xml:space="preserve">arding the security requirement “The data collected is secured and data integrity and confidentiality for that data is ensured”, SA3 needs further clarification on the details to </w:t>
      </w:r>
      <w:r>
        <w:rPr>
          <w:rFonts w:ascii="Arial" w:hAnsi="Arial" w:cs="Arial"/>
        </w:rPr>
        <w:t xml:space="preserve">determine the requirements: </w:t>
      </w:r>
    </w:p>
    <w:p w14:paraId="1C5E4DC9" w14:textId="5C082434" w:rsidR="00CE1F23" w:rsidRDefault="00CE1F23" w:rsidP="00CE1F23">
      <w:pPr>
        <w:pStyle w:val="ListParagraph"/>
        <w:numPr>
          <w:ilvl w:val="1"/>
          <w:numId w:val="13"/>
        </w:numPr>
        <w:ind w:leftChars="0"/>
        <w:jc w:val="both"/>
        <w:rPr>
          <w:rFonts w:ascii="Arial" w:hAnsi="Arial" w:cs="Arial"/>
        </w:rPr>
      </w:pPr>
      <w:r>
        <w:rPr>
          <w:rFonts w:ascii="Arial" w:hAnsi="Arial" w:cs="Arial"/>
        </w:rPr>
        <w:t xml:space="preserve">What is the content of the data and whether there is sensitive data in the content of the collected data. </w:t>
      </w:r>
    </w:p>
    <w:p w14:paraId="76A8B42E" w14:textId="4B194430" w:rsidR="00CE1F23" w:rsidRDefault="00CE1F23" w:rsidP="00CE1F23">
      <w:pPr>
        <w:pStyle w:val="ListParagraph"/>
        <w:numPr>
          <w:ilvl w:val="1"/>
          <w:numId w:val="13"/>
        </w:numPr>
        <w:ind w:leftChars="0"/>
        <w:jc w:val="both"/>
        <w:rPr>
          <w:rFonts w:ascii="Arial" w:hAnsi="Arial" w:cs="Arial"/>
        </w:rPr>
      </w:pPr>
      <w:r>
        <w:rPr>
          <w:rFonts w:ascii="Arial" w:hAnsi="Arial" w:cs="Arial"/>
        </w:rPr>
        <w:t>When the data collection is performed</w:t>
      </w:r>
      <w:r w:rsidR="009D7052">
        <w:rPr>
          <w:rFonts w:ascii="Arial" w:hAnsi="Arial" w:cs="Arial"/>
        </w:rPr>
        <w:t xml:space="preserve"> </w:t>
      </w:r>
      <w:r w:rsidR="009D7052">
        <w:rPr>
          <w:rFonts w:ascii="Arial" w:hAnsi="Arial" w:cs="Arial"/>
          <w:lang w:val="en-US" w:eastAsia="zh-CN"/>
        </w:rPr>
        <w:t>(i.e. before or after the security context establishment)</w:t>
      </w:r>
    </w:p>
    <w:p w14:paraId="67282566" w14:textId="7C0F8DDE" w:rsidR="00CE1F23" w:rsidRPr="00CE1F23" w:rsidRDefault="00CE1F23" w:rsidP="00CE1F23">
      <w:pPr>
        <w:pStyle w:val="ListParagraph"/>
        <w:numPr>
          <w:ilvl w:val="1"/>
          <w:numId w:val="13"/>
        </w:numPr>
        <w:ind w:leftChars="0"/>
        <w:jc w:val="both"/>
        <w:rPr>
          <w:rFonts w:ascii="Arial" w:hAnsi="Arial" w:cs="Arial"/>
        </w:rPr>
      </w:pPr>
      <w:r>
        <w:rPr>
          <w:rFonts w:ascii="Arial" w:hAnsi="Arial" w:cs="Arial"/>
          <w:lang w:eastAsia="ko-KR"/>
        </w:rPr>
        <w:t>W</w:t>
      </w:r>
      <w:r w:rsidRPr="00DF7578">
        <w:rPr>
          <w:rFonts w:ascii="Arial" w:hAnsi="Arial" w:cs="Arial"/>
          <w:lang w:eastAsia="ko-KR"/>
        </w:rPr>
        <w:t>hether the collected data</w:t>
      </w:r>
      <w:r>
        <w:rPr>
          <w:rFonts w:ascii="Arial" w:hAnsi="Arial" w:cs="Arial"/>
          <w:lang w:eastAsia="ko-KR"/>
        </w:rPr>
        <w:t xml:space="preserve"> is</w:t>
      </w:r>
      <w:r w:rsidRPr="00DF7578">
        <w:rPr>
          <w:rFonts w:ascii="Arial" w:hAnsi="Arial" w:cs="Arial"/>
          <w:lang w:eastAsia="ko-KR"/>
        </w:rPr>
        <w:t xml:space="preserve"> </w:t>
      </w:r>
      <w:r>
        <w:rPr>
          <w:rFonts w:ascii="Arial" w:hAnsi="Arial" w:cs="Arial"/>
          <w:lang w:eastAsia="ko-KR"/>
        </w:rPr>
        <w:t>to be secured at the time of collection (i.e. within the UE</w:t>
      </w:r>
      <w:r w:rsidRPr="00DF7578">
        <w:rPr>
          <w:rFonts w:ascii="Arial" w:hAnsi="Arial" w:cs="Arial"/>
          <w:lang w:eastAsia="ko-KR"/>
        </w:rPr>
        <w:t xml:space="preserve"> (storage)</w:t>
      </w:r>
      <w:r>
        <w:rPr>
          <w:rFonts w:ascii="Arial" w:hAnsi="Arial" w:cs="Arial"/>
          <w:lang w:eastAsia="ko-KR"/>
        </w:rPr>
        <w:t>),</w:t>
      </w:r>
      <w:r w:rsidRPr="00DF7578">
        <w:rPr>
          <w:rFonts w:ascii="Arial" w:hAnsi="Arial" w:cs="Arial"/>
          <w:lang w:eastAsia="ko-KR"/>
        </w:rPr>
        <w:t xml:space="preserve"> and/or </w:t>
      </w:r>
      <w:r>
        <w:rPr>
          <w:rFonts w:ascii="Arial" w:hAnsi="Arial" w:cs="Arial"/>
          <w:lang w:eastAsia="ko-KR"/>
        </w:rPr>
        <w:t>during communication</w:t>
      </w:r>
      <w:r w:rsidRPr="00DF7578">
        <w:rPr>
          <w:rFonts w:ascii="Arial" w:hAnsi="Arial" w:cs="Arial"/>
          <w:lang w:eastAsia="ko-KR"/>
        </w:rPr>
        <w:t>.</w:t>
      </w:r>
    </w:p>
    <w:p w14:paraId="724BFA90" w14:textId="72667AA0" w:rsidR="00AF417D" w:rsidRPr="009D6A40" w:rsidRDefault="00CE1F23" w:rsidP="009D6A40">
      <w:pPr>
        <w:pStyle w:val="ListParagraph"/>
        <w:numPr>
          <w:ilvl w:val="0"/>
          <w:numId w:val="13"/>
        </w:numPr>
        <w:ind w:leftChars="0"/>
        <w:jc w:val="both"/>
        <w:rPr>
          <w:rFonts w:ascii="Arial" w:hAnsi="Arial" w:cs="Arial"/>
        </w:rPr>
      </w:pPr>
      <w:r w:rsidRPr="00CE1F23">
        <w:rPr>
          <w:rFonts w:ascii="Arial" w:hAnsi="Arial" w:cs="Arial"/>
        </w:rPr>
        <w:t>Regarding the requirement “</w:t>
      </w:r>
      <w:r w:rsidRPr="00CE1F23">
        <w:rPr>
          <w:rFonts w:ascii="Arial" w:hAnsi="Arial" w:cs="Arial"/>
          <w:bCs/>
          <w:lang w:val="en-CN"/>
        </w:rPr>
        <w:t>User data privacy, anonymity and user consent is respected.</w:t>
      </w:r>
      <w:r w:rsidRPr="00CE1F23">
        <w:rPr>
          <w:rFonts w:ascii="Arial" w:hAnsi="Arial" w:cs="Arial"/>
        </w:rPr>
        <w:t>”</w:t>
      </w:r>
      <w:r>
        <w:rPr>
          <w:rFonts w:ascii="Arial" w:hAnsi="Arial" w:cs="Arial"/>
        </w:rPr>
        <w:t xml:space="preserve"> SA3 would like to clarify that “respected” is not</w:t>
      </w:r>
      <w:r w:rsidR="003047E9">
        <w:rPr>
          <w:rFonts w:ascii="Arial" w:hAnsi="Arial" w:cs="Arial"/>
        </w:rPr>
        <w:t xml:space="preserve"> a</w:t>
      </w:r>
      <w:r>
        <w:rPr>
          <w:rFonts w:ascii="Arial" w:hAnsi="Arial" w:cs="Arial"/>
        </w:rPr>
        <w:t xml:space="preserve"> terminology</w:t>
      </w:r>
      <w:r w:rsidR="003047E9">
        <w:rPr>
          <w:rFonts w:ascii="Arial" w:hAnsi="Arial" w:cs="Arial"/>
        </w:rPr>
        <w:t xml:space="preserve"> in standardization</w:t>
      </w:r>
      <w:r>
        <w:rPr>
          <w:rFonts w:ascii="Arial" w:hAnsi="Arial" w:cs="Arial"/>
        </w:rPr>
        <w:t xml:space="preserve">. </w:t>
      </w:r>
      <w:r w:rsidR="009D6A40" w:rsidRPr="009D6A40">
        <w:rPr>
          <w:rFonts w:ascii="Arial" w:hAnsi="Arial" w:cs="Arial"/>
          <w:lang w:eastAsia="ko-KR"/>
        </w:rPr>
        <w:t>SA3 agrees with RAN’s observation in the incoming LS, that “</w:t>
      </w:r>
      <w:r w:rsidR="009D6A40" w:rsidRPr="009D6A40">
        <w:rPr>
          <w:rFonts w:ascii="Arial" w:hAnsi="Arial" w:cs="Arial"/>
          <w:lang w:val="en-CN" w:eastAsia="ko-KR"/>
        </w:rPr>
        <w:t>any potential mechanism to collect UE side data for model training purposes (including the options 1a, 1b, 2, 3 listed above) must comply with privacy protection regulations, requirements, laws and/or policies.</w:t>
      </w:r>
      <w:r w:rsidR="00E239B4">
        <w:rPr>
          <w:rFonts w:ascii="Arial" w:hAnsi="Arial" w:cs="Arial"/>
          <w:lang w:val="en-US" w:eastAsia="ko-KR"/>
        </w:rPr>
        <w:t>”</w:t>
      </w:r>
      <w:r w:rsidR="009D6A40" w:rsidRPr="009D6A40">
        <w:rPr>
          <w:rFonts w:ascii="Arial" w:hAnsi="Arial" w:cs="Arial"/>
          <w:lang w:val="en-CN" w:eastAsia="ko-KR"/>
        </w:rPr>
        <w:t xml:space="preserve"> </w:t>
      </w:r>
      <w:r w:rsidR="003047E9" w:rsidRPr="009D6A40">
        <w:rPr>
          <w:rFonts w:ascii="Arial" w:hAnsi="Arial" w:cs="Arial"/>
        </w:rPr>
        <w:t xml:space="preserve">SA3 needs to </w:t>
      </w:r>
      <w:r w:rsidR="00E239B4">
        <w:rPr>
          <w:rFonts w:ascii="Arial" w:hAnsi="Arial" w:cs="Arial"/>
        </w:rPr>
        <w:t xml:space="preserve">further </w:t>
      </w:r>
      <w:r w:rsidR="003047E9" w:rsidRPr="009D6A40">
        <w:rPr>
          <w:rFonts w:ascii="Arial" w:hAnsi="Arial" w:cs="Arial"/>
        </w:rPr>
        <w:t xml:space="preserve">evaluate the risk and </w:t>
      </w:r>
      <w:r w:rsidR="009D6A40" w:rsidRPr="009D6A40">
        <w:rPr>
          <w:rFonts w:ascii="Arial" w:hAnsi="Arial" w:cs="Arial"/>
        </w:rPr>
        <w:t xml:space="preserve">study the </w:t>
      </w:r>
      <w:r w:rsidR="003047E9" w:rsidRPr="009D6A40">
        <w:rPr>
          <w:rFonts w:ascii="Arial" w:hAnsi="Arial" w:cs="Arial"/>
        </w:rPr>
        <w:t xml:space="preserve">potential solutions based on RAN’s further input including below: </w:t>
      </w:r>
    </w:p>
    <w:p w14:paraId="31FB6EE5" w14:textId="67DA92D4" w:rsidR="003047E9" w:rsidRPr="00CE1F23" w:rsidRDefault="003047E9" w:rsidP="003047E9">
      <w:pPr>
        <w:pStyle w:val="ListParagraph"/>
        <w:numPr>
          <w:ilvl w:val="1"/>
          <w:numId w:val="13"/>
        </w:numPr>
        <w:ind w:leftChars="0"/>
        <w:jc w:val="both"/>
        <w:rPr>
          <w:rFonts w:ascii="Arial" w:hAnsi="Arial" w:cs="Arial"/>
        </w:rPr>
      </w:pPr>
      <w:r>
        <w:rPr>
          <w:rFonts w:ascii="Arial" w:hAnsi="Arial" w:cs="Arial"/>
        </w:rPr>
        <w:t xml:space="preserve">What data to be collected, </w:t>
      </w:r>
      <w:r w:rsidR="009D6A40">
        <w:rPr>
          <w:rFonts w:ascii="Arial" w:hAnsi="Arial" w:cs="Arial"/>
        </w:rPr>
        <w:t xml:space="preserve">whether there is </w:t>
      </w:r>
      <w:r w:rsidR="00525166">
        <w:rPr>
          <w:rFonts w:ascii="Arial" w:hAnsi="Arial" w:cs="Arial"/>
        </w:rPr>
        <w:t xml:space="preserve">privacy </w:t>
      </w:r>
      <w:r w:rsidR="009D6A40">
        <w:rPr>
          <w:rFonts w:ascii="Arial" w:hAnsi="Arial" w:cs="Arial"/>
        </w:rPr>
        <w:t>sensitive data (</w:t>
      </w:r>
      <w:proofErr w:type="gramStart"/>
      <w:r w:rsidR="009D6A40">
        <w:rPr>
          <w:rFonts w:ascii="Arial" w:hAnsi="Arial" w:cs="Arial"/>
        </w:rPr>
        <w:t>e.g.</w:t>
      </w:r>
      <w:proofErr w:type="gramEnd"/>
      <w:r w:rsidR="009D6A40">
        <w:rPr>
          <w:rFonts w:ascii="Arial" w:hAnsi="Arial" w:cs="Arial"/>
        </w:rPr>
        <w:t xml:space="preserve"> UE ID, user ID, location, etc.) included. </w:t>
      </w:r>
    </w:p>
    <w:p w14:paraId="4F6AF3CA" w14:textId="4A4DB827" w:rsidR="009D6A40" w:rsidRPr="009D6A40" w:rsidRDefault="009D6A40" w:rsidP="009D6A40">
      <w:pPr>
        <w:pStyle w:val="ListParagraph"/>
        <w:numPr>
          <w:ilvl w:val="0"/>
          <w:numId w:val="13"/>
        </w:numPr>
        <w:ind w:leftChars="0"/>
        <w:jc w:val="both"/>
        <w:rPr>
          <w:rFonts w:ascii="Arial" w:hAnsi="Arial" w:cs="Arial"/>
          <w:lang w:val="en-CN" w:eastAsia="ko-KR"/>
        </w:rPr>
      </w:pPr>
      <w:r w:rsidRPr="009D6A40">
        <w:rPr>
          <w:rFonts w:ascii="Arial" w:hAnsi="Arial" w:cs="Arial"/>
          <w:lang w:eastAsia="ko-KR"/>
        </w:rPr>
        <w:t xml:space="preserve">Regarding the MNO controllability and MNO visibility, SA3 agrees </w:t>
      </w:r>
      <w:r w:rsidR="00E239B4">
        <w:rPr>
          <w:rFonts w:ascii="Arial" w:hAnsi="Arial" w:cs="Arial"/>
          <w:lang w:eastAsia="ko-KR"/>
        </w:rPr>
        <w:t>it will impact the security solution development</w:t>
      </w:r>
      <w:r w:rsidR="00E239B4" w:rsidRPr="00E239B4">
        <w:rPr>
          <w:rFonts w:ascii="Arial" w:hAnsi="Arial" w:cs="Arial"/>
          <w:lang w:eastAsia="ko-KR"/>
        </w:rPr>
        <w:t xml:space="preserve"> </w:t>
      </w:r>
      <w:r w:rsidR="00E239B4" w:rsidRPr="00644AA7">
        <w:rPr>
          <w:rFonts w:ascii="Arial" w:hAnsi="Arial" w:cs="Arial"/>
          <w:lang w:eastAsia="ko-KR"/>
        </w:rPr>
        <w:t xml:space="preserve">as the data controller has responsibility to protect user privacy and </w:t>
      </w:r>
      <w:r w:rsidR="009D7052">
        <w:rPr>
          <w:rFonts w:ascii="Arial" w:hAnsi="Arial" w:cs="Arial"/>
          <w:lang w:eastAsia="ko-KR"/>
        </w:rPr>
        <w:t xml:space="preserve">the </w:t>
      </w:r>
      <w:r w:rsidR="00E239B4" w:rsidRPr="00644AA7">
        <w:rPr>
          <w:rFonts w:ascii="Arial" w:hAnsi="Arial" w:cs="Arial"/>
          <w:lang w:eastAsia="ko-KR"/>
        </w:rPr>
        <w:t>user</w:t>
      </w:r>
      <w:r w:rsidR="009D7052">
        <w:rPr>
          <w:rFonts w:ascii="Arial" w:hAnsi="Arial" w:cs="Arial"/>
          <w:lang w:eastAsia="ko-KR"/>
        </w:rPr>
        <w:t>s</w:t>
      </w:r>
      <w:r w:rsidR="00E239B4" w:rsidRPr="00644AA7">
        <w:rPr>
          <w:rFonts w:ascii="Arial" w:hAnsi="Arial" w:cs="Arial"/>
          <w:lang w:eastAsia="ko-KR"/>
        </w:rPr>
        <w:t xml:space="preserve"> </w:t>
      </w:r>
      <w:r w:rsidR="009D7052">
        <w:rPr>
          <w:rFonts w:ascii="Arial" w:hAnsi="Arial" w:cs="Arial"/>
          <w:lang w:eastAsia="ko-KR"/>
        </w:rPr>
        <w:t xml:space="preserve">should </w:t>
      </w:r>
      <w:r w:rsidR="00E239B4" w:rsidRPr="00644AA7">
        <w:rPr>
          <w:rFonts w:ascii="Arial" w:hAnsi="Arial" w:cs="Arial"/>
          <w:lang w:eastAsia="ko-KR"/>
        </w:rPr>
        <w:t xml:space="preserve">consent the data reporting if the data content is visible to </w:t>
      </w:r>
      <w:r w:rsidR="009D0BD4">
        <w:rPr>
          <w:rFonts w:ascii="Arial" w:hAnsi="Arial" w:cs="Arial"/>
          <w:lang w:eastAsia="ko-KR"/>
        </w:rPr>
        <w:t>other entities</w:t>
      </w:r>
      <w:r w:rsidR="00E239B4" w:rsidRPr="00644AA7">
        <w:rPr>
          <w:rFonts w:ascii="Arial" w:hAnsi="Arial" w:cs="Arial"/>
          <w:lang w:eastAsia="ko-KR"/>
        </w:rPr>
        <w:t>.</w:t>
      </w:r>
      <w:r w:rsidR="00E239B4">
        <w:rPr>
          <w:rFonts w:ascii="Arial" w:hAnsi="Arial" w:cs="Arial"/>
          <w:lang w:eastAsia="ko-KR"/>
        </w:rPr>
        <w:t xml:space="preserve"> </w:t>
      </w:r>
      <w:r w:rsidR="009D0BD4">
        <w:rPr>
          <w:rFonts w:ascii="Arial" w:hAnsi="Arial" w:cs="Arial"/>
          <w:lang w:eastAsia="ko-KR"/>
        </w:rPr>
        <w:t>Besides, “</w:t>
      </w:r>
      <w:r w:rsidR="00E239B4">
        <w:rPr>
          <w:rFonts w:ascii="Arial" w:hAnsi="Arial" w:cs="Arial"/>
          <w:lang w:eastAsia="ko-KR"/>
        </w:rPr>
        <w:t>visibility</w:t>
      </w:r>
      <w:r w:rsidR="009D0BD4">
        <w:rPr>
          <w:rFonts w:ascii="Arial" w:hAnsi="Arial" w:cs="Arial"/>
          <w:lang w:eastAsia="ko-KR"/>
        </w:rPr>
        <w:t>”</w:t>
      </w:r>
      <w:r w:rsidR="00E239B4">
        <w:rPr>
          <w:rFonts w:ascii="Arial" w:hAnsi="Arial" w:cs="Arial"/>
          <w:lang w:eastAsia="ko-KR"/>
        </w:rPr>
        <w:t xml:space="preserve"> </w:t>
      </w:r>
      <w:r w:rsidR="009D0BD4">
        <w:rPr>
          <w:rFonts w:ascii="Arial" w:hAnsi="Arial" w:cs="Arial"/>
          <w:lang w:eastAsia="ko-KR"/>
        </w:rPr>
        <w:t xml:space="preserve">is already </w:t>
      </w:r>
      <w:r w:rsidR="00E239B4">
        <w:rPr>
          <w:rFonts w:ascii="Arial" w:hAnsi="Arial" w:cs="Arial"/>
          <w:lang w:eastAsia="ko-KR"/>
        </w:rPr>
        <w:t xml:space="preserve">defined in TS 33.501 with a different </w:t>
      </w:r>
      <w:r w:rsidR="009D7052">
        <w:rPr>
          <w:rFonts w:ascii="Arial" w:hAnsi="Arial" w:cs="Arial"/>
          <w:lang w:eastAsia="ko-KR"/>
        </w:rPr>
        <w:t xml:space="preserve">definition of </w:t>
      </w:r>
      <w:r w:rsidR="009D7052" w:rsidRPr="009D7052">
        <w:rPr>
          <w:rFonts w:ascii="Arial" w:hAnsi="Arial" w:cs="Arial"/>
          <w:lang w:eastAsia="ko-KR"/>
        </w:rPr>
        <w:t>“the set of features that enable the user to be informed whether a security feature is in operation or not”</w:t>
      </w:r>
      <w:r w:rsidR="009D0BD4">
        <w:rPr>
          <w:rFonts w:ascii="Arial" w:hAnsi="Arial" w:cs="Arial"/>
          <w:lang w:eastAsia="ko-KR"/>
        </w:rPr>
        <w:t>, therefore i</w:t>
      </w:r>
      <w:r w:rsidR="00E239B4">
        <w:rPr>
          <w:rFonts w:ascii="Arial" w:hAnsi="Arial" w:cs="Arial"/>
          <w:lang w:eastAsia="ko-KR"/>
        </w:rPr>
        <w:t xml:space="preserve">t is </w:t>
      </w:r>
      <w:r w:rsidR="00464795">
        <w:rPr>
          <w:rFonts w:ascii="Arial" w:hAnsi="Arial" w:cs="Arial"/>
          <w:lang w:eastAsia="ko-KR"/>
        </w:rPr>
        <w:t xml:space="preserve">kindly </w:t>
      </w:r>
      <w:r w:rsidR="00E239B4">
        <w:rPr>
          <w:rFonts w:ascii="Arial" w:hAnsi="Arial" w:cs="Arial"/>
          <w:lang w:eastAsia="ko-KR"/>
        </w:rPr>
        <w:t xml:space="preserve">suggested RAN should use a different terminology. </w:t>
      </w:r>
      <w:r w:rsidR="00E239B4" w:rsidRPr="00DF7578">
        <w:rPr>
          <w:rFonts w:ascii="Arial" w:hAnsi="Arial" w:cs="Arial"/>
          <w:lang w:eastAsia="ko-KR"/>
        </w:rPr>
        <w:t>SA3 need</w:t>
      </w:r>
      <w:r w:rsidR="00E239B4">
        <w:rPr>
          <w:rFonts w:ascii="Arial" w:hAnsi="Arial" w:cs="Arial"/>
          <w:lang w:eastAsia="ko-KR"/>
        </w:rPr>
        <w:t>s</w:t>
      </w:r>
      <w:r w:rsidR="00E239B4" w:rsidRPr="00DF7578">
        <w:rPr>
          <w:rFonts w:ascii="Arial" w:hAnsi="Arial" w:cs="Arial"/>
          <w:lang w:eastAsia="ko-KR"/>
        </w:rPr>
        <w:t xml:space="preserve"> RAN2/SA2 decision on the controllability and visibility to study </w:t>
      </w:r>
      <w:r w:rsidR="00E239B4">
        <w:rPr>
          <w:rFonts w:ascii="Arial" w:hAnsi="Arial" w:cs="Arial"/>
          <w:lang w:eastAsia="ko-KR"/>
        </w:rPr>
        <w:t xml:space="preserve">the </w:t>
      </w:r>
      <w:r w:rsidR="00E239B4" w:rsidRPr="00DF7578">
        <w:rPr>
          <w:rFonts w:ascii="Arial" w:hAnsi="Arial" w:cs="Arial"/>
          <w:lang w:eastAsia="ko-KR"/>
        </w:rPr>
        <w:t xml:space="preserve">feasibility </w:t>
      </w:r>
      <w:r w:rsidR="00E239B4">
        <w:rPr>
          <w:rFonts w:ascii="Arial" w:hAnsi="Arial" w:cs="Arial"/>
          <w:lang w:eastAsia="ko-KR"/>
        </w:rPr>
        <w:t xml:space="preserve">of the </w:t>
      </w:r>
      <w:r w:rsidR="00E239B4" w:rsidRPr="00DF7578">
        <w:rPr>
          <w:rFonts w:ascii="Arial" w:hAnsi="Arial" w:cs="Arial"/>
          <w:lang w:eastAsia="ko-KR"/>
        </w:rPr>
        <w:t>security solution.</w:t>
      </w:r>
    </w:p>
    <w:p w14:paraId="34968BAB" w14:textId="1213DF8A" w:rsidR="00495A72" w:rsidRPr="005F4D36" w:rsidRDefault="00495A72" w:rsidP="00E239B4">
      <w:pPr>
        <w:pStyle w:val="ListParagraph"/>
        <w:numPr>
          <w:ilvl w:val="0"/>
          <w:numId w:val="13"/>
        </w:numPr>
        <w:ind w:leftChars="0"/>
        <w:jc w:val="both"/>
        <w:rPr>
          <w:rFonts w:ascii="Arial" w:hAnsi="Arial" w:cs="Arial"/>
          <w:lang w:eastAsia="ko-KR"/>
        </w:rPr>
      </w:pPr>
      <w:r w:rsidRPr="00DF7578">
        <w:rPr>
          <w:rFonts w:ascii="Arial" w:hAnsi="Arial" w:cs="Arial"/>
          <w:lang w:eastAsia="ko-KR"/>
        </w:rPr>
        <w:lastRenderedPageBreak/>
        <w:t xml:space="preserve">SA3 will wait for the </w:t>
      </w:r>
      <w:r w:rsidR="00F663C9">
        <w:rPr>
          <w:rFonts w:ascii="Arial" w:hAnsi="Arial" w:cs="Arial"/>
          <w:lang w:eastAsia="ko-KR"/>
        </w:rPr>
        <w:t>final architecture decision/</w:t>
      </w:r>
      <w:r w:rsidRPr="00DF7578">
        <w:rPr>
          <w:rFonts w:ascii="Arial" w:hAnsi="Arial" w:cs="Arial"/>
          <w:lang w:eastAsia="ko-KR"/>
        </w:rPr>
        <w:t>soluti</w:t>
      </w:r>
      <w:r>
        <w:rPr>
          <w:rFonts w:ascii="Arial" w:hAnsi="Arial" w:cs="Arial"/>
          <w:lang w:eastAsia="ko-KR"/>
        </w:rPr>
        <w:t>on in RAN2/SA2, t</w:t>
      </w:r>
      <w:r w:rsidRPr="00DF7578">
        <w:rPr>
          <w:rFonts w:ascii="Arial" w:hAnsi="Arial" w:cs="Arial"/>
          <w:lang w:eastAsia="ko-KR"/>
        </w:rPr>
        <w:t xml:space="preserve">o perform </w:t>
      </w:r>
      <w:r w:rsidR="00F663C9">
        <w:rPr>
          <w:rFonts w:ascii="Arial" w:hAnsi="Arial" w:cs="Arial"/>
          <w:lang w:eastAsia="ko-KR"/>
        </w:rPr>
        <w:t xml:space="preserve">a detailed </w:t>
      </w:r>
      <w:r w:rsidRPr="00DF7578">
        <w:rPr>
          <w:rFonts w:ascii="Arial" w:hAnsi="Arial" w:cs="Arial"/>
          <w:lang w:eastAsia="ko-KR"/>
        </w:rPr>
        <w:t>security assessment and study on the security mechanisms (</w:t>
      </w:r>
      <w:r w:rsidR="008C7920">
        <w:rPr>
          <w:rFonts w:ascii="Arial" w:hAnsi="Arial" w:cs="Arial"/>
          <w:lang w:eastAsia="ko-KR"/>
        </w:rPr>
        <w:t xml:space="preserve">for e.g., </w:t>
      </w:r>
      <w:r w:rsidRPr="00DF7578">
        <w:rPr>
          <w:rFonts w:ascii="Arial" w:hAnsi="Arial" w:cs="Arial"/>
          <w:lang w:eastAsia="ko-KR"/>
        </w:rPr>
        <w:t>at application layer and/or at transport layer and/</w:t>
      </w:r>
      <w:r>
        <w:rPr>
          <w:rFonts w:ascii="Arial" w:hAnsi="Arial" w:cs="Arial"/>
          <w:lang w:eastAsia="ko-KR"/>
        </w:rPr>
        <w:t>or at Layer 3) for this feature</w:t>
      </w:r>
      <w:r w:rsidRPr="00DF7578">
        <w:rPr>
          <w:rFonts w:ascii="Arial" w:hAnsi="Arial" w:cs="Arial"/>
          <w:lang w:eastAsia="ko-KR"/>
        </w:rPr>
        <w:t>.</w:t>
      </w:r>
      <w:r w:rsidR="005F4D36" w:rsidRPr="005F4D36">
        <w:rPr>
          <w:rFonts w:ascii="Arial" w:hAnsi="Arial" w:cs="Arial"/>
          <w:lang w:eastAsia="ko-KR"/>
        </w:rPr>
        <w:t xml:space="preserve"> In the past, SA3 have developed solutions for user plane and control plane depending on the use cases and corresponding system architectures developed in other working groups. Therefore, SA3 does not prefer one solution over another from security point of view. SA3 believe</w:t>
      </w:r>
      <w:r w:rsidR="005F4D36">
        <w:rPr>
          <w:rFonts w:ascii="Arial" w:hAnsi="Arial" w:cs="Arial"/>
          <w:lang w:eastAsia="ko-KR"/>
        </w:rPr>
        <w:t>s</w:t>
      </w:r>
      <w:r w:rsidR="005F4D36" w:rsidRPr="005F4D36">
        <w:rPr>
          <w:rFonts w:ascii="Arial" w:hAnsi="Arial" w:cs="Arial"/>
          <w:lang w:eastAsia="ko-KR"/>
        </w:rPr>
        <w:t xml:space="preserve"> that all of options 1b, 2 and 3 can be adequately secured.</w:t>
      </w:r>
    </w:p>
    <w:p w14:paraId="02C3B6F1" w14:textId="0683B2B0" w:rsidR="00BC05F5" w:rsidRPr="00C04412" w:rsidRDefault="00C04412" w:rsidP="00C04412">
      <w:pPr>
        <w:jc w:val="both"/>
        <w:rPr>
          <w:rFonts w:ascii="Arial" w:hAnsi="Arial" w:cs="Arial"/>
          <w:lang w:eastAsia="ko-KR"/>
        </w:rPr>
      </w:pPr>
      <w:r>
        <w:rPr>
          <w:rFonts w:ascii="Arial" w:hAnsi="Arial" w:cs="Arial"/>
          <w:lang w:eastAsia="ko-KR"/>
        </w:rPr>
        <w:t xml:space="preserve">SA3 would like to </w:t>
      </w:r>
      <w:r w:rsidR="00F663C9">
        <w:rPr>
          <w:rFonts w:ascii="Arial" w:hAnsi="Arial" w:cs="Arial"/>
          <w:lang w:eastAsia="ko-KR"/>
        </w:rPr>
        <w:t xml:space="preserve">further state that </w:t>
      </w:r>
      <w:r w:rsidR="00DF7578" w:rsidRPr="00C04412">
        <w:rPr>
          <w:rFonts w:ascii="Arial" w:hAnsi="Arial" w:cs="Arial"/>
          <w:lang w:eastAsia="ko-KR"/>
        </w:rPr>
        <w:t>accommodat</w:t>
      </w:r>
      <w:r w:rsidR="00F663C9">
        <w:rPr>
          <w:rFonts w:ascii="Arial" w:hAnsi="Arial" w:cs="Arial"/>
          <w:lang w:eastAsia="ko-KR"/>
        </w:rPr>
        <w:t xml:space="preserve">ing </w:t>
      </w:r>
      <w:r w:rsidR="00DF7578" w:rsidRPr="00C04412">
        <w:rPr>
          <w:rFonts w:ascii="Arial" w:hAnsi="Arial" w:cs="Arial"/>
          <w:lang w:eastAsia="ko-KR"/>
        </w:rPr>
        <w:t>study and</w:t>
      </w:r>
      <w:r w:rsidR="00F663C9">
        <w:rPr>
          <w:rFonts w:ascii="Arial" w:hAnsi="Arial" w:cs="Arial"/>
          <w:lang w:eastAsia="ko-KR"/>
        </w:rPr>
        <w:t>/or</w:t>
      </w:r>
      <w:r w:rsidR="00DF7578" w:rsidRPr="00C04412">
        <w:rPr>
          <w:rFonts w:ascii="Arial" w:hAnsi="Arial" w:cs="Arial"/>
          <w:lang w:eastAsia="ko-KR"/>
        </w:rPr>
        <w:t xml:space="preserve"> normative work on </w:t>
      </w:r>
      <w:r w:rsidR="008C7920" w:rsidRPr="00C04412">
        <w:rPr>
          <w:rFonts w:ascii="Arial" w:hAnsi="Arial" w:cs="Arial"/>
          <w:lang w:eastAsia="ko-KR"/>
        </w:rPr>
        <w:t xml:space="preserve">security aspects of </w:t>
      </w:r>
      <w:r w:rsidR="00DF7578" w:rsidRPr="00C04412">
        <w:rPr>
          <w:rFonts w:ascii="Arial" w:hAnsi="Arial" w:cs="Arial"/>
          <w:lang w:eastAsia="ko-KR"/>
        </w:rPr>
        <w:t>this feature in Rel-19</w:t>
      </w:r>
      <w:r w:rsidR="006011A4" w:rsidRPr="00C04412">
        <w:rPr>
          <w:rFonts w:ascii="Arial" w:hAnsi="Arial" w:cs="Arial"/>
          <w:lang w:eastAsia="ko-KR"/>
        </w:rPr>
        <w:t xml:space="preserve"> </w:t>
      </w:r>
      <w:r w:rsidR="00F663C9">
        <w:rPr>
          <w:rFonts w:ascii="Arial" w:hAnsi="Arial" w:cs="Arial"/>
          <w:lang w:eastAsia="ko-KR"/>
        </w:rPr>
        <w:t xml:space="preserve">will be challenging </w:t>
      </w:r>
      <w:r w:rsidR="006011A4" w:rsidRPr="00C04412">
        <w:rPr>
          <w:rFonts w:ascii="Arial" w:hAnsi="Arial" w:cs="Arial"/>
          <w:lang w:eastAsia="ko-KR"/>
        </w:rPr>
        <w:t xml:space="preserve">due to constraints on </w:t>
      </w:r>
      <w:r w:rsidR="008C7920" w:rsidRPr="00C04412">
        <w:rPr>
          <w:rFonts w:ascii="Arial" w:hAnsi="Arial" w:cs="Arial"/>
          <w:lang w:eastAsia="ko-KR"/>
        </w:rPr>
        <w:t xml:space="preserve">SA3 </w:t>
      </w:r>
      <w:r w:rsidR="006011A4" w:rsidRPr="00C04412">
        <w:rPr>
          <w:rFonts w:ascii="Arial" w:hAnsi="Arial" w:cs="Arial"/>
          <w:lang w:eastAsia="ko-KR"/>
        </w:rPr>
        <w:t>Time Units</w:t>
      </w:r>
      <w:r w:rsidR="00DF7578" w:rsidRPr="00C04412">
        <w:rPr>
          <w:rFonts w:ascii="Arial" w:hAnsi="Arial" w:cs="Arial"/>
          <w:lang w:eastAsia="ko-KR"/>
        </w:rPr>
        <w:t>.</w:t>
      </w:r>
      <w:r w:rsidR="003B4740" w:rsidRPr="00C04412">
        <w:rPr>
          <w:rFonts w:ascii="Arial" w:hAnsi="Arial" w:cs="Arial"/>
          <w:lang w:eastAsia="ko-KR"/>
        </w:rPr>
        <w:t xml:space="preserve"> </w:t>
      </w:r>
      <w:r w:rsidR="000469B7">
        <w:rPr>
          <w:rFonts w:ascii="Arial" w:hAnsi="Arial" w:cs="Arial"/>
          <w:lang w:eastAsia="ko-KR"/>
        </w:rPr>
        <w:t>So, SA3</w:t>
      </w:r>
      <w:r w:rsidR="006A5D33" w:rsidRPr="00C04412">
        <w:rPr>
          <w:rFonts w:ascii="Arial" w:hAnsi="Arial" w:cs="Arial"/>
          <w:lang w:val="en-US" w:eastAsia="ko-KR"/>
        </w:rPr>
        <w:t xml:space="preserve"> </w:t>
      </w:r>
      <w:r w:rsidR="000469B7">
        <w:rPr>
          <w:rFonts w:ascii="Arial" w:hAnsi="Arial" w:cs="Arial"/>
          <w:lang w:val="en-US" w:eastAsia="ko-KR"/>
        </w:rPr>
        <w:t>will try to reuse the existing mechanism if it is required in Rel-19.</w:t>
      </w:r>
    </w:p>
    <w:p w14:paraId="5D411E14" w14:textId="77777777" w:rsidR="00B97703" w:rsidRPr="00953931" w:rsidRDefault="002F1940" w:rsidP="000F6242">
      <w:pPr>
        <w:pStyle w:val="Heading1"/>
      </w:pPr>
      <w:r w:rsidRPr="00953931">
        <w:t>2</w:t>
      </w:r>
      <w:r w:rsidRPr="00953931">
        <w:tab/>
      </w:r>
      <w:r w:rsidR="000F6242" w:rsidRPr="00953931">
        <w:t>Actions</w:t>
      </w:r>
    </w:p>
    <w:p w14:paraId="262BCAF2" w14:textId="5DBAD561" w:rsidR="00B97703" w:rsidRPr="004308F5" w:rsidRDefault="00B97703">
      <w:pPr>
        <w:spacing w:after="120"/>
        <w:ind w:left="1985" w:hanging="1985"/>
        <w:rPr>
          <w:rFonts w:ascii="Arial" w:hAnsi="Arial" w:cs="Arial"/>
          <w:b/>
          <w:sz w:val="18"/>
        </w:rPr>
      </w:pPr>
      <w:r w:rsidRPr="004308F5">
        <w:rPr>
          <w:rFonts w:ascii="Arial" w:hAnsi="Arial" w:cs="Arial"/>
          <w:b/>
          <w:bCs/>
          <w:szCs w:val="22"/>
        </w:rPr>
        <w:t>To</w:t>
      </w:r>
      <w:r w:rsidR="00234622" w:rsidRPr="004308F5">
        <w:rPr>
          <w:rFonts w:ascii="Arial" w:hAnsi="Arial" w:cs="Arial"/>
          <w:b/>
          <w:bCs/>
          <w:szCs w:val="22"/>
        </w:rPr>
        <w:t xml:space="preserve"> </w:t>
      </w:r>
      <w:r w:rsidR="00CC4E09" w:rsidRPr="004308F5">
        <w:rPr>
          <w:rFonts w:ascii="Arial" w:hAnsi="Arial" w:cs="Arial"/>
          <w:b/>
          <w:bCs/>
          <w:szCs w:val="22"/>
        </w:rPr>
        <w:t>RAN</w:t>
      </w:r>
      <w:r w:rsidR="004308F5" w:rsidRPr="004308F5">
        <w:rPr>
          <w:rFonts w:ascii="Arial" w:hAnsi="Arial" w:cs="Arial"/>
          <w:b/>
          <w:bCs/>
          <w:szCs w:val="22"/>
        </w:rPr>
        <w:t>:</w:t>
      </w:r>
      <w:r w:rsidR="0020464D" w:rsidRPr="004308F5">
        <w:rPr>
          <w:rFonts w:ascii="Arial" w:hAnsi="Arial" w:cs="Arial"/>
          <w:b/>
          <w:bCs/>
          <w:szCs w:val="22"/>
        </w:rPr>
        <w:t xml:space="preserve"> </w:t>
      </w:r>
    </w:p>
    <w:p w14:paraId="12AF8F3E" w14:textId="2F4D49E7" w:rsidR="00B97703" w:rsidRPr="003B702D" w:rsidRDefault="00B97703" w:rsidP="004308F5">
      <w:pPr>
        <w:spacing w:after="120"/>
        <w:ind w:left="993" w:hanging="993"/>
        <w:rPr>
          <w:rFonts w:ascii="Arial" w:hAnsi="Arial" w:cs="Arial"/>
          <w:lang w:val="en-US" w:eastAsia="ko-KR"/>
        </w:rPr>
      </w:pPr>
      <w:r w:rsidRPr="00953931">
        <w:rPr>
          <w:rFonts w:ascii="Arial" w:hAnsi="Arial" w:cs="Arial"/>
          <w:b/>
        </w:rPr>
        <w:t xml:space="preserve">ACTION: </w:t>
      </w:r>
      <w:r w:rsidRPr="00953931">
        <w:rPr>
          <w:rFonts w:ascii="Arial" w:hAnsi="Arial" w:cs="Arial"/>
          <w:b/>
          <w:color w:val="0070C0"/>
        </w:rPr>
        <w:tab/>
      </w:r>
      <w:r w:rsidR="00953931" w:rsidRPr="00504A4E">
        <w:rPr>
          <w:rFonts w:ascii="Arial" w:hAnsi="Arial" w:cs="Arial"/>
          <w:lang w:val="en-US" w:eastAsia="ko-KR"/>
        </w:rPr>
        <w:t>SA</w:t>
      </w:r>
      <w:r w:rsidR="00495A72">
        <w:rPr>
          <w:rFonts w:ascii="Arial" w:hAnsi="Arial" w:cs="Arial"/>
          <w:lang w:val="en-US" w:eastAsia="ko-KR"/>
        </w:rPr>
        <w:t>3</w:t>
      </w:r>
      <w:r w:rsidRPr="00504A4E">
        <w:rPr>
          <w:rFonts w:ascii="Arial" w:hAnsi="Arial" w:cs="Arial"/>
          <w:lang w:val="en-US" w:eastAsia="ko-KR"/>
        </w:rPr>
        <w:t xml:space="preserve"> </w:t>
      </w:r>
      <w:r w:rsidR="00797205">
        <w:rPr>
          <w:rFonts w:ascii="Arial" w:hAnsi="Arial" w:cs="Arial"/>
          <w:lang w:val="en-US" w:eastAsia="ko-KR"/>
        </w:rPr>
        <w:t xml:space="preserve">kindly </w:t>
      </w:r>
      <w:r w:rsidRPr="00504A4E">
        <w:rPr>
          <w:rFonts w:ascii="Arial" w:hAnsi="Arial" w:cs="Arial"/>
          <w:lang w:val="en-US" w:eastAsia="ko-KR"/>
        </w:rPr>
        <w:t xml:space="preserve">asks </w:t>
      </w:r>
      <w:r w:rsidR="008C7920">
        <w:rPr>
          <w:rFonts w:ascii="Arial" w:hAnsi="Arial" w:cs="Arial"/>
          <w:lang w:val="en-US" w:eastAsia="ko-KR"/>
        </w:rPr>
        <w:t>RAN</w:t>
      </w:r>
      <w:r w:rsidR="004308F5">
        <w:rPr>
          <w:rFonts w:ascii="Arial" w:hAnsi="Arial" w:cs="Arial"/>
          <w:lang w:val="en-US" w:eastAsia="ko-KR"/>
        </w:rPr>
        <w:t xml:space="preserve"> </w:t>
      </w:r>
      <w:r w:rsidRPr="00504A4E">
        <w:rPr>
          <w:rFonts w:ascii="Arial" w:hAnsi="Arial" w:cs="Arial"/>
          <w:lang w:val="en-US" w:eastAsia="ko-KR"/>
        </w:rPr>
        <w:t>to</w:t>
      </w:r>
      <w:r w:rsidR="00017F23" w:rsidRPr="00504A4E">
        <w:rPr>
          <w:rFonts w:ascii="Arial" w:hAnsi="Arial" w:cs="Arial"/>
          <w:lang w:val="en-US" w:eastAsia="ko-KR"/>
        </w:rPr>
        <w:t xml:space="preserve"> </w:t>
      </w:r>
      <w:r w:rsidR="00D72250" w:rsidRPr="00504A4E">
        <w:rPr>
          <w:rFonts w:ascii="Arial" w:hAnsi="Arial" w:cs="Arial"/>
          <w:lang w:val="en-US" w:eastAsia="ko-KR"/>
        </w:rPr>
        <w:t>take the above information into account</w:t>
      </w:r>
      <w:r w:rsidR="004308F5">
        <w:rPr>
          <w:rFonts w:ascii="Arial" w:hAnsi="Arial" w:cs="Arial"/>
          <w:lang w:val="en-US" w:eastAsia="ko-KR"/>
        </w:rPr>
        <w:t xml:space="preserve"> </w:t>
      </w:r>
      <w:r w:rsidR="004308F5">
        <w:rPr>
          <w:rFonts w:ascii="Arial" w:eastAsia="DengXian" w:hAnsi="Arial" w:cs="Arial"/>
        </w:rPr>
        <w:t>and request to provide clarification</w:t>
      </w:r>
      <w:r w:rsidR="00F663C9">
        <w:rPr>
          <w:rFonts w:ascii="Arial" w:eastAsia="DengXian" w:hAnsi="Arial" w:cs="Arial"/>
        </w:rPr>
        <w:t>s</w:t>
      </w:r>
      <w:r w:rsidR="00C04412">
        <w:rPr>
          <w:rFonts w:ascii="Arial" w:eastAsia="DengXian" w:hAnsi="Arial" w:cs="Arial"/>
        </w:rPr>
        <w:t xml:space="preserve"> on </w:t>
      </w:r>
      <w:r w:rsidR="0086004F">
        <w:rPr>
          <w:rFonts w:ascii="Arial" w:eastAsia="DengXian" w:hAnsi="Arial" w:cs="Arial"/>
        </w:rPr>
        <w:t>above clarification questions</w:t>
      </w:r>
      <w:r w:rsidR="0091727D">
        <w:rPr>
          <w:rFonts w:ascii="Arial" w:hAnsi="Arial" w:cs="Arial"/>
          <w:lang w:val="en-US" w:eastAsia="ko-KR"/>
        </w:rPr>
        <w:t>.</w:t>
      </w:r>
      <w:r w:rsidR="00797205">
        <w:rPr>
          <w:rFonts w:ascii="Arial" w:hAnsi="Arial" w:cs="Arial"/>
          <w:lang w:val="en-US" w:eastAsia="ko-KR"/>
        </w:rPr>
        <w:t xml:space="preserve"> </w:t>
      </w:r>
    </w:p>
    <w:p w14:paraId="7416FCE9" w14:textId="0015CACE"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41456679" w14:textId="50421496" w:rsidR="007A2F43" w:rsidRDefault="004308F5" w:rsidP="007A2F43">
      <w:pPr>
        <w:keepNext/>
        <w:tabs>
          <w:tab w:val="left" w:pos="2127"/>
        </w:tabs>
        <w:spacing w:after="120"/>
        <w:ind w:left="2126" w:hanging="2126"/>
        <w:rPr>
          <w:rFonts w:ascii="Arial" w:hAnsi="Arial" w:cs="Arial"/>
          <w:szCs w:val="24"/>
        </w:rPr>
      </w:pPr>
      <w:bookmarkStart w:id="0" w:name="OLE_LINK53"/>
      <w:bookmarkStart w:id="1" w:name="OLE_LINK54"/>
      <w:bookmarkStart w:id="2" w:name="OLE_LINK55"/>
      <w:bookmarkStart w:id="3" w:name="OLE_LINK56"/>
      <w:r>
        <w:rPr>
          <w:rFonts w:ascii="Arial" w:hAnsi="Arial" w:cs="Arial"/>
          <w:szCs w:val="24"/>
        </w:rPr>
        <w:t>SA3#120</w:t>
      </w:r>
      <w:r w:rsidR="007A2F43" w:rsidRPr="004308F5">
        <w:rPr>
          <w:rFonts w:ascii="Arial" w:hAnsi="Arial" w:cs="Arial"/>
          <w:szCs w:val="24"/>
        </w:rPr>
        <w:tab/>
      </w:r>
      <w:r w:rsidR="00531BB3">
        <w:rPr>
          <w:rFonts w:ascii="Arial" w:hAnsi="Arial" w:cs="Arial"/>
          <w:szCs w:val="24"/>
        </w:rPr>
        <w:t xml:space="preserve">                            </w:t>
      </w:r>
      <w:r w:rsidR="007A2F43" w:rsidRPr="004308F5">
        <w:rPr>
          <w:rFonts w:ascii="Arial" w:hAnsi="Arial" w:cs="Arial"/>
          <w:szCs w:val="24"/>
        </w:rPr>
        <w:t>1</w:t>
      </w:r>
      <w:r w:rsidR="001C1C23" w:rsidRPr="004308F5">
        <w:rPr>
          <w:rFonts w:ascii="Arial" w:hAnsi="Arial" w:cs="Arial"/>
          <w:szCs w:val="24"/>
        </w:rPr>
        <w:t>7 - 21 February 2025</w:t>
      </w:r>
      <w:r>
        <w:rPr>
          <w:rFonts w:ascii="Arial" w:hAnsi="Arial" w:cs="Arial"/>
          <w:szCs w:val="24"/>
        </w:rPr>
        <w:tab/>
      </w:r>
      <w:r>
        <w:rPr>
          <w:rFonts w:ascii="Arial" w:hAnsi="Arial" w:cs="Arial"/>
          <w:szCs w:val="24"/>
        </w:rPr>
        <w:tab/>
      </w:r>
      <w:r w:rsidR="00531BB3">
        <w:rPr>
          <w:rFonts w:ascii="Arial" w:hAnsi="Arial" w:cs="Arial"/>
          <w:szCs w:val="24"/>
        </w:rPr>
        <w:t xml:space="preserve">                                </w:t>
      </w:r>
      <w:r w:rsidR="001C1C23" w:rsidRPr="004308F5">
        <w:rPr>
          <w:rFonts w:ascii="Arial" w:hAnsi="Arial" w:cs="Arial"/>
          <w:szCs w:val="24"/>
        </w:rPr>
        <w:t>Athens, Greece</w:t>
      </w:r>
    </w:p>
    <w:p w14:paraId="1D31B72B" w14:textId="730C7FCC" w:rsidR="00740AC0" w:rsidRPr="004308F5" w:rsidRDefault="00740AC0" w:rsidP="007A2F43">
      <w:pPr>
        <w:keepNext/>
        <w:tabs>
          <w:tab w:val="left" w:pos="2127"/>
        </w:tabs>
        <w:spacing w:after="120"/>
        <w:ind w:left="2126" w:hanging="2126"/>
        <w:rPr>
          <w:rFonts w:ascii="Arial" w:hAnsi="Arial" w:cs="Arial"/>
          <w:szCs w:val="24"/>
        </w:rPr>
      </w:pPr>
      <w:r>
        <w:rPr>
          <w:rFonts w:ascii="Arial" w:hAnsi="Arial" w:cs="Arial"/>
          <w:szCs w:val="24"/>
        </w:rPr>
        <w:t xml:space="preserve">SA3#121                     </w:t>
      </w:r>
      <w:r w:rsidR="00531BB3">
        <w:rPr>
          <w:rFonts w:ascii="Arial" w:hAnsi="Arial" w:cs="Arial"/>
          <w:szCs w:val="24"/>
        </w:rPr>
        <w:t xml:space="preserve">                            </w:t>
      </w:r>
      <w:r>
        <w:rPr>
          <w:rFonts w:ascii="Arial" w:hAnsi="Arial" w:cs="Arial"/>
          <w:szCs w:val="24"/>
        </w:rPr>
        <w:t xml:space="preserve">    </w:t>
      </w:r>
      <w:r w:rsidR="000A2445">
        <w:rPr>
          <w:rFonts w:ascii="Arial" w:hAnsi="Arial" w:cs="Arial"/>
          <w:szCs w:val="24"/>
        </w:rPr>
        <w:t xml:space="preserve">7-11 April 2025                        </w:t>
      </w:r>
      <w:r w:rsidR="00531BB3">
        <w:rPr>
          <w:rFonts w:ascii="Arial" w:hAnsi="Arial" w:cs="Arial"/>
          <w:szCs w:val="24"/>
        </w:rPr>
        <w:t xml:space="preserve">                          </w:t>
      </w:r>
      <w:r w:rsidR="000A2445">
        <w:rPr>
          <w:rFonts w:ascii="Arial" w:hAnsi="Arial" w:cs="Arial"/>
          <w:szCs w:val="24"/>
        </w:rPr>
        <w:t xml:space="preserve">  Goteborg, Sweden</w:t>
      </w:r>
    </w:p>
    <w:bookmarkEnd w:id="0"/>
    <w:bookmarkEnd w:id="1"/>
    <w:bookmarkEnd w:id="2"/>
    <w:bookmarkEnd w:id="3"/>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FA0" w14:textId="77777777" w:rsidR="00E34605" w:rsidRDefault="00E34605">
      <w:pPr>
        <w:spacing w:after="0"/>
      </w:pPr>
      <w:r>
        <w:separator/>
      </w:r>
    </w:p>
  </w:endnote>
  <w:endnote w:type="continuationSeparator" w:id="0">
    <w:p w14:paraId="20F800F3" w14:textId="77777777" w:rsidR="00E34605" w:rsidRDefault="00E34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onotype Sorts">
    <w:altName w:val="Helvetica Neue"/>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6BC6" w14:textId="77777777" w:rsidR="00E34605" w:rsidRDefault="00E34605">
      <w:pPr>
        <w:spacing w:after="0"/>
      </w:pPr>
      <w:r>
        <w:separator/>
      </w:r>
    </w:p>
  </w:footnote>
  <w:footnote w:type="continuationSeparator" w:id="0">
    <w:p w14:paraId="37C8131D" w14:textId="77777777" w:rsidR="00E34605" w:rsidRDefault="00E346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3FF"/>
    <w:multiLevelType w:val="hybridMultilevel"/>
    <w:tmpl w:val="F51029C4"/>
    <w:lvl w:ilvl="0" w:tplc="052CB33A">
      <w:start w:val="1"/>
      <w:numFmt w:val="bullet"/>
      <w:lvlText w:val="-"/>
      <w:lvlJc w:val="left"/>
      <w:pPr>
        <w:ind w:left="400" w:hanging="400"/>
      </w:pPr>
      <w:rPr>
        <w:rFonts w:ascii="Verdana" w:hAnsi="Verdana" w:hint="default"/>
      </w:rPr>
    </w:lvl>
    <w:lvl w:ilvl="1" w:tplc="FFFFFFFF">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D1515C0"/>
    <w:multiLevelType w:val="hybridMultilevel"/>
    <w:tmpl w:val="BAE0A442"/>
    <w:lvl w:ilvl="0" w:tplc="0409000B">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FAE362A"/>
    <w:multiLevelType w:val="hybridMultilevel"/>
    <w:tmpl w:val="EB7C9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038D4"/>
    <w:multiLevelType w:val="multilevel"/>
    <w:tmpl w:val="C7D6D30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hint="default"/>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ascii="Times New Roman"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3D9B2F81"/>
    <w:multiLevelType w:val="hybridMultilevel"/>
    <w:tmpl w:val="82AC712A"/>
    <w:lvl w:ilvl="0" w:tplc="BC78C13A">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1D403D4"/>
    <w:multiLevelType w:val="hybridMultilevel"/>
    <w:tmpl w:val="20AA8938"/>
    <w:lvl w:ilvl="0" w:tplc="052CB33A">
      <w:start w:val="1"/>
      <w:numFmt w:val="bullet"/>
      <w:lvlText w:val="-"/>
      <w:lvlJc w:val="left"/>
      <w:pPr>
        <w:ind w:left="400" w:hanging="400"/>
      </w:pPr>
      <w:rPr>
        <w:rFonts w:ascii="Verdana" w:hAnsi="Verdana" w:hint="default"/>
      </w:rPr>
    </w:lvl>
    <w:lvl w:ilvl="1" w:tplc="052CB33A">
      <w:start w:val="1"/>
      <w:numFmt w:val="bullet"/>
      <w:lvlText w:val="-"/>
      <w:lvlJc w:val="left"/>
      <w:pPr>
        <w:ind w:left="800" w:hanging="400"/>
      </w:pPr>
      <w:rPr>
        <w:rFonts w:ascii="Verdana" w:hAnsi="Verdana"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EB1862"/>
    <w:multiLevelType w:val="hybridMultilevel"/>
    <w:tmpl w:val="5030D9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40439A"/>
    <w:multiLevelType w:val="hybridMultilevel"/>
    <w:tmpl w:val="87E2812A"/>
    <w:lvl w:ilvl="0" w:tplc="052CB33A">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510928">
    <w:abstractNumId w:val="11"/>
  </w:num>
  <w:num w:numId="2" w16cid:durableId="1838690846">
    <w:abstractNumId w:val="9"/>
  </w:num>
  <w:num w:numId="3" w16cid:durableId="909193103">
    <w:abstractNumId w:val="7"/>
  </w:num>
  <w:num w:numId="4" w16cid:durableId="170148931">
    <w:abstractNumId w:val="4"/>
  </w:num>
  <w:num w:numId="5" w16cid:durableId="2065787615">
    <w:abstractNumId w:val="6"/>
  </w:num>
  <w:num w:numId="6" w16cid:durableId="983123598">
    <w:abstractNumId w:val="1"/>
  </w:num>
  <w:num w:numId="7" w16cid:durableId="765733976">
    <w:abstractNumId w:val="13"/>
  </w:num>
  <w:num w:numId="8" w16cid:durableId="1038092348">
    <w:abstractNumId w:val="5"/>
  </w:num>
  <w:num w:numId="9" w16cid:durableId="2033871175">
    <w:abstractNumId w:val="12"/>
  </w:num>
  <w:num w:numId="10" w16cid:durableId="1445924786">
    <w:abstractNumId w:val="8"/>
  </w:num>
  <w:num w:numId="11" w16cid:durableId="286472256">
    <w:abstractNumId w:val="0"/>
  </w:num>
  <w:num w:numId="12" w16cid:durableId="1383409485">
    <w:abstractNumId w:val="2"/>
  </w:num>
  <w:num w:numId="13" w16cid:durableId="1673869673">
    <w:abstractNumId w:val="10"/>
  </w:num>
  <w:num w:numId="14" w16cid:durableId="784471895">
    <w:abstractNumId w:val="3"/>
    <w:lvlOverride w:ilvl="0"/>
    <w:lvlOverride w:ilvl="1"/>
    <w:lvlOverride w:ilvl="2">
      <w:startOverride w:val="1"/>
    </w:lvlOverride>
    <w:lvlOverride w:ilvl="3"/>
    <w:lvlOverride w:ilvl="4">
      <w:startOverride w:val="4"/>
    </w:lvlOverride>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4EA"/>
    <w:rsid w:val="00017F23"/>
    <w:rsid w:val="0003573B"/>
    <w:rsid w:val="00041188"/>
    <w:rsid w:val="000469B7"/>
    <w:rsid w:val="00067908"/>
    <w:rsid w:val="00090369"/>
    <w:rsid w:val="000A2445"/>
    <w:rsid w:val="000A77BD"/>
    <w:rsid w:val="000B1310"/>
    <w:rsid w:val="000D29C6"/>
    <w:rsid w:val="000F4345"/>
    <w:rsid w:val="000F6242"/>
    <w:rsid w:val="00104133"/>
    <w:rsid w:val="00134255"/>
    <w:rsid w:val="00151FBD"/>
    <w:rsid w:val="00167E4D"/>
    <w:rsid w:val="001B60E3"/>
    <w:rsid w:val="001C130E"/>
    <w:rsid w:val="001C1C23"/>
    <w:rsid w:val="0020464D"/>
    <w:rsid w:val="0021305C"/>
    <w:rsid w:val="00222A19"/>
    <w:rsid w:val="00234622"/>
    <w:rsid w:val="00253655"/>
    <w:rsid w:val="00263682"/>
    <w:rsid w:val="00274FD9"/>
    <w:rsid w:val="0028645A"/>
    <w:rsid w:val="002B22E4"/>
    <w:rsid w:val="002C14A9"/>
    <w:rsid w:val="002D2B53"/>
    <w:rsid w:val="002F1940"/>
    <w:rsid w:val="002F36D1"/>
    <w:rsid w:val="003047E9"/>
    <w:rsid w:val="0030652A"/>
    <w:rsid w:val="00316EE5"/>
    <w:rsid w:val="00334F92"/>
    <w:rsid w:val="0034424D"/>
    <w:rsid w:val="003615E6"/>
    <w:rsid w:val="003649BC"/>
    <w:rsid w:val="00382AD5"/>
    <w:rsid w:val="00383545"/>
    <w:rsid w:val="0038553A"/>
    <w:rsid w:val="003A1D1C"/>
    <w:rsid w:val="003A52E0"/>
    <w:rsid w:val="003B4740"/>
    <w:rsid w:val="003B702D"/>
    <w:rsid w:val="003D1E3F"/>
    <w:rsid w:val="003F5AD6"/>
    <w:rsid w:val="003F7972"/>
    <w:rsid w:val="00407718"/>
    <w:rsid w:val="004308F5"/>
    <w:rsid w:val="00433500"/>
    <w:rsid w:val="00433F71"/>
    <w:rsid w:val="00440D43"/>
    <w:rsid w:val="00452721"/>
    <w:rsid w:val="00464795"/>
    <w:rsid w:val="00473D20"/>
    <w:rsid w:val="00474096"/>
    <w:rsid w:val="00495A72"/>
    <w:rsid w:val="004A180F"/>
    <w:rsid w:val="004D0D5B"/>
    <w:rsid w:val="004D54FA"/>
    <w:rsid w:val="004E3939"/>
    <w:rsid w:val="00501606"/>
    <w:rsid w:val="00504A4E"/>
    <w:rsid w:val="00525166"/>
    <w:rsid w:val="00531BB3"/>
    <w:rsid w:val="005725DE"/>
    <w:rsid w:val="00591452"/>
    <w:rsid w:val="005F4D36"/>
    <w:rsid w:val="006011A4"/>
    <w:rsid w:val="0062710C"/>
    <w:rsid w:val="00644AA7"/>
    <w:rsid w:val="00647B28"/>
    <w:rsid w:val="006609C1"/>
    <w:rsid w:val="006820E6"/>
    <w:rsid w:val="0069001D"/>
    <w:rsid w:val="006A5D33"/>
    <w:rsid w:val="006B0250"/>
    <w:rsid w:val="006B5EF9"/>
    <w:rsid w:val="006D08F1"/>
    <w:rsid w:val="006F62CB"/>
    <w:rsid w:val="007374DA"/>
    <w:rsid w:val="00740AC0"/>
    <w:rsid w:val="00745E92"/>
    <w:rsid w:val="00752514"/>
    <w:rsid w:val="007546B8"/>
    <w:rsid w:val="007574A3"/>
    <w:rsid w:val="00780596"/>
    <w:rsid w:val="00780BAD"/>
    <w:rsid w:val="00797205"/>
    <w:rsid w:val="007A2F43"/>
    <w:rsid w:val="007D2054"/>
    <w:rsid w:val="007E38C9"/>
    <w:rsid w:val="007E4D1A"/>
    <w:rsid w:val="007F4AA1"/>
    <w:rsid w:val="007F4F92"/>
    <w:rsid w:val="00824CA4"/>
    <w:rsid w:val="00840733"/>
    <w:rsid w:val="0085483B"/>
    <w:rsid w:val="0085664F"/>
    <w:rsid w:val="0086004F"/>
    <w:rsid w:val="00870541"/>
    <w:rsid w:val="00884197"/>
    <w:rsid w:val="008A4942"/>
    <w:rsid w:val="008B0990"/>
    <w:rsid w:val="008B5ECA"/>
    <w:rsid w:val="008C7920"/>
    <w:rsid w:val="008D633A"/>
    <w:rsid w:val="008D772F"/>
    <w:rsid w:val="008E6007"/>
    <w:rsid w:val="0091727D"/>
    <w:rsid w:val="00944BB1"/>
    <w:rsid w:val="00953931"/>
    <w:rsid w:val="00962343"/>
    <w:rsid w:val="00963B2F"/>
    <w:rsid w:val="00993DCE"/>
    <w:rsid w:val="009962F3"/>
    <w:rsid w:val="0099764C"/>
    <w:rsid w:val="009A64DA"/>
    <w:rsid w:val="009B5B6B"/>
    <w:rsid w:val="009D0BD4"/>
    <w:rsid w:val="009D6A40"/>
    <w:rsid w:val="009D7052"/>
    <w:rsid w:val="009E7103"/>
    <w:rsid w:val="00A062F2"/>
    <w:rsid w:val="00A102CF"/>
    <w:rsid w:val="00A261A9"/>
    <w:rsid w:val="00A26B29"/>
    <w:rsid w:val="00A30BCF"/>
    <w:rsid w:val="00A313B6"/>
    <w:rsid w:val="00A31743"/>
    <w:rsid w:val="00A444B1"/>
    <w:rsid w:val="00A609F3"/>
    <w:rsid w:val="00A61A14"/>
    <w:rsid w:val="00A93EC1"/>
    <w:rsid w:val="00AA4E5F"/>
    <w:rsid w:val="00AB03F7"/>
    <w:rsid w:val="00AB1686"/>
    <w:rsid w:val="00AB6CC8"/>
    <w:rsid w:val="00AC05CC"/>
    <w:rsid w:val="00AD38D3"/>
    <w:rsid w:val="00AE3A28"/>
    <w:rsid w:val="00AF22A0"/>
    <w:rsid w:val="00AF417D"/>
    <w:rsid w:val="00B1218A"/>
    <w:rsid w:val="00B20348"/>
    <w:rsid w:val="00B24C64"/>
    <w:rsid w:val="00B32FC5"/>
    <w:rsid w:val="00B84521"/>
    <w:rsid w:val="00B90222"/>
    <w:rsid w:val="00B97703"/>
    <w:rsid w:val="00BB66D9"/>
    <w:rsid w:val="00BC05F5"/>
    <w:rsid w:val="00BC3101"/>
    <w:rsid w:val="00BC6151"/>
    <w:rsid w:val="00BC6307"/>
    <w:rsid w:val="00C04073"/>
    <w:rsid w:val="00C04412"/>
    <w:rsid w:val="00C27D40"/>
    <w:rsid w:val="00C406D8"/>
    <w:rsid w:val="00C419A1"/>
    <w:rsid w:val="00C67351"/>
    <w:rsid w:val="00CA039E"/>
    <w:rsid w:val="00CB3120"/>
    <w:rsid w:val="00CC3C62"/>
    <w:rsid w:val="00CC4E09"/>
    <w:rsid w:val="00CD66E4"/>
    <w:rsid w:val="00CE1F23"/>
    <w:rsid w:val="00CE3F47"/>
    <w:rsid w:val="00CF6087"/>
    <w:rsid w:val="00D04C60"/>
    <w:rsid w:val="00D2220A"/>
    <w:rsid w:val="00D23305"/>
    <w:rsid w:val="00D37E3C"/>
    <w:rsid w:val="00D37E61"/>
    <w:rsid w:val="00D71B01"/>
    <w:rsid w:val="00D72250"/>
    <w:rsid w:val="00D730E7"/>
    <w:rsid w:val="00D75979"/>
    <w:rsid w:val="00DA2667"/>
    <w:rsid w:val="00DA3F0C"/>
    <w:rsid w:val="00DA574D"/>
    <w:rsid w:val="00DA7B5A"/>
    <w:rsid w:val="00DD2983"/>
    <w:rsid w:val="00DD7C3F"/>
    <w:rsid w:val="00DF7578"/>
    <w:rsid w:val="00E159E4"/>
    <w:rsid w:val="00E239B4"/>
    <w:rsid w:val="00E34605"/>
    <w:rsid w:val="00E4017A"/>
    <w:rsid w:val="00E65C1D"/>
    <w:rsid w:val="00E8429C"/>
    <w:rsid w:val="00E85B54"/>
    <w:rsid w:val="00ED0AF5"/>
    <w:rsid w:val="00F1352C"/>
    <w:rsid w:val="00F20CAF"/>
    <w:rsid w:val="00F351DF"/>
    <w:rsid w:val="00F43030"/>
    <w:rsid w:val="00F51E42"/>
    <w:rsid w:val="00F663C9"/>
    <w:rsid w:val="00F842B7"/>
    <w:rsid w:val="00FB2A18"/>
    <w:rsid w:val="00FB43F5"/>
    <w:rsid w:val="00FD425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5393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link w:val="THChar"/>
    <w:qFormat/>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D66E4"/>
    <w:pPr>
      <w:ind w:leftChars="400" w:left="800"/>
    </w:pPr>
  </w:style>
  <w:style w:type="character" w:customStyle="1" w:styleId="THChar">
    <w:name w:val="TH Char"/>
    <w:link w:val="TH"/>
    <w:qFormat/>
    <w:rsid w:val="00A30BCF"/>
    <w:rPr>
      <w:rFonts w:ascii="Arial" w:hAnsi="Arial"/>
      <w: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0BCF"/>
  </w:style>
  <w:style w:type="paragraph" w:styleId="CommentSubject">
    <w:name w:val="annotation subject"/>
    <w:basedOn w:val="CommentText"/>
    <w:next w:val="CommentText"/>
    <w:link w:val="CommentSubjectChar"/>
    <w:uiPriority w:val="99"/>
    <w:semiHidden/>
    <w:unhideWhenUsed/>
    <w:rsid w:val="000469B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469B7"/>
    <w:rPr>
      <w:rFonts w:ascii="Arial" w:hAnsi="Arial"/>
    </w:rPr>
  </w:style>
  <w:style w:type="character" w:customStyle="1" w:styleId="CommentSubjectChar">
    <w:name w:val="Comment Subject Char"/>
    <w:basedOn w:val="CommentTextChar"/>
    <w:link w:val="CommentSubject"/>
    <w:uiPriority w:val="99"/>
    <w:semiHidden/>
    <w:rsid w:val="000469B7"/>
    <w:rPr>
      <w:rFonts w:ascii="Arial" w:hAnsi="Arial"/>
      <w:b/>
      <w:bCs/>
    </w:rPr>
  </w:style>
  <w:style w:type="paragraph" w:styleId="Revision">
    <w:name w:val="Revision"/>
    <w:hidden/>
    <w:uiPriority w:val="99"/>
    <w:semiHidden/>
    <w:rsid w:val="00A26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45954">
      <w:bodyDiv w:val="1"/>
      <w:marLeft w:val="0"/>
      <w:marRight w:val="0"/>
      <w:marTop w:val="0"/>
      <w:marBottom w:val="0"/>
      <w:divBdr>
        <w:top w:val="none" w:sz="0" w:space="0" w:color="auto"/>
        <w:left w:val="none" w:sz="0" w:space="0" w:color="auto"/>
        <w:bottom w:val="none" w:sz="0" w:space="0" w:color="auto"/>
        <w:right w:val="none" w:sz="0" w:space="0" w:color="auto"/>
      </w:divBdr>
    </w:div>
    <w:div w:id="986008133">
      <w:bodyDiv w:val="1"/>
      <w:marLeft w:val="0"/>
      <w:marRight w:val="0"/>
      <w:marTop w:val="0"/>
      <w:marBottom w:val="0"/>
      <w:divBdr>
        <w:top w:val="none" w:sz="0" w:space="0" w:color="auto"/>
        <w:left w:val="none" w:sz="0" w:space="0" w:color="auto"/>
        <w:bottom w:val="none" w:sz="0" w:space="0" w:color="auto"/>
        <w:right w:val="none" w:sz="0" w:space="0" w:color="auto"/>
      </w:divBdr>
    </w:div>
    <w:div w:id="1113012829">
      <w:bodyDiv w:val="1"/>
      <w:marLeft w:val="0"/>
      <w:marRight w:val="0"/>
      <w:marTop w:val="0"/>
      <w:marBottom w:val="0"/>
      <w:divBdr>
        <w:top w:val="none" w:sz="0" w:space="0" w:color="auto"/>
        <w:left w:val="none" w:sz="0" w:space="0" w:color="auto"/>
        <w:bottom w:val="none" w:sz="0" w:space="0" w:color="auto"/>
        <w:right w:val="none" w:sz="0" w:space="0" w:color="auto"/>
      </w:divBdr>
    </w:div>
    <w:div w:id="1588462381">
      <w:bodyDiv w:val="1"/>
      <w:marLeft w:val="0"/>
      <w:marRight w:val="0"/>
      <w:marTop w:val="0"/>
      <w:marBottom w:val="0"/>
      <w:divBdr>
        <w:top w:val="none" w:sz="0" w:space="0" w:color="auto"/>
        <w:left w:val="none" w:sz="0" w:space="0" w:color="auto"/>
        <w:bottom w:val="none" w:sz="0" w:space="0" w:color="auto"/>
        <w:right w:val="none" w:sz="0" w:space="0" w:color="auto"/>
      </w:divBdr>
    </w:div>
    <w:div w:id="163676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67</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cp:lastModifiedBy>
  <cp:revision>35</cp:revision>
  <cp:lastPrinted>2002-04-23T07:10:00Z</cp:lastPrinted>
  <dcterms:created xsi:type="dcterms:W3CDTF">2024-10-15T05:48:00Z</dcterms:created>
  <dcterms:modified xsi:type="dcterms:W3CDTF">2024-11-04T06:17:00Z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